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BD417" w14:textId="481D5CB2" w:rsidR="007C097F" w:rsidRPr="00A72605" w:rsidRDefault="007C097F" w:rsidP="000B714C">
      <w:pPr>
        <w:widowControl/>
        <w:jc w:val="center"/>
        <w:rPr>
          <w:rFonts w:ascii="Arial" w:hAnsi="Arial" w:cs="Arial"/>
          <w:b/>
          <w:sz w:val="22"/>
          <w:szCs w:val="22"/>
        </w:rPr>
      </w:pPr>
      <w:r w:rsidRPr="00A72605">
        <w:rPr>
          <w:rFonts w:ascii="Arial" w:hAnsi="Arial" w:cs="Arial"/>
          <w:b/>
          <w:sz w:val="22"/>
          <w:szCs w:val="22"/>
        </w:rPr>
        <w:t>B</w:t>
      </w:r>
      <w:r w:rsidR="006166AD" w:rsidRPr="00A72605">
        <w:rPr>
          <w:rFonts w:ascii="Arial" w:hAnsi="Arial" w:cs="Arial"/>
          <w:b/>
          <w:sz w:val="22"/>
          <w:szCs w:val="22"/>
        </w:rPr>
        <w:t>udget</w:t>
      </w:r>
      <w:r w:rsidR="00624B15" w:rsidRPr="00A72605">
        <w:rPr>
          <w:rFonts w:ascii="Arial" w:hAnsi="Arial" w:cs="Arial"/>
          <w:b/>
          <w:sz w:val="22"/>
          <w:szCs w:val="22"/>
        </w:rPr>
        <w:t xml:space="preserve"> </w:t>
      </w:r>
      <w:r w:rsidR="00630C7C">
        <w:rPr>
          <w:rFonts w:ascii="Arial" w:hAnsi="Arial" w:cs="Arial"/>
          <w:b/>
          <w:sz w:val="22"/>
          <w:szCs w:val="22"/>
        </w:rPr>
        <w:t>and Budget Justification</w:t>
      </w:r>
    </w:p>
    <w:p w14:paraId="73BC6A30" w14:textId="0D0113CA" w:rsidR="00624B15" w:rsidRPr="00A72605" w:rsidRDefault="00624B15" w:rsidP="007C097F">
      <w:pPr>
        <w:jc w:val="center"/>
        <w:rPr>
          <w:rFonts w:ascii="Arial" w:hAnsi="Arial" w:cs="Arial"/>
          <w:b/>
          <w:sz w:val="22"/>
          <w:szCs w:val="22"/>
        </w:rPr>
      </w:pPr>
      <w:r w:rsidRPr="00A72605">
        <w:rPr>
          <w:rFonts w:ascii="Arial" w:hAnsi="Arial" w:cs="Arial"/>
          <w:b/>
          <w:sz w:val="22"/>
          <w:szCs w:val="22"/>
        </w:rPr>
        <w:t>[Proposal Name]</w:t>
      </w:r>
    </w:p>
    <w:p w14:paraId="7D60D84A" w14:textId="41274443" w:rsidR="00624B15" w:rsidRDefault="00624B15" w:rsidP="007C097F">
      <w:pPr>
        <w:jc w:val="center"/>
        <w:rPr>
          <w:rFonts w:ascii="Arial" w:hAnsi="Arial" w:cs="Arial"/>
          <w:b/>
          <w:sz w:val="22"/>
          <w:szCs w:val="22"/>
        </w:rPr>
      </w:pPr>
      <w:r w:rsidRPr="00A72605">
        <w:rPr>
          <w:rFonts w:ascii="Arial" w:hAnsi="Arial" w:cs="Arial"/>
          <w:b/>
          <w:sz w:val="22"/>
          <w:szCs w:val="22"/>
        </w:rPr>
        <w:t>[College or University Name]</w:t>
      </w:r>
    </w:p>
    <w:p w14:paraId="73593F00" w14:textId="41D2E959" w:rsidR="00EE3CEB" w:rsidRDefault="00EE3CEB" w:rsidP="007C097F">
      <w:pPr>
        <w:jc w:val="center"/>
        <w:rPr>
          <w:rFonts w:ascii="Arial" w:hAnsi="Arial" w:cs="Arial"/>
          <w:b/>
          <w:sz w:val="22"/>
          <w:szCs w:val="22"/>
        </w:rPr>
      </w:pPr>
    </w:p>
    <w:p w14:paraId="534EC908" w14:textId="0D87FDA7" w:rsidR="00EE3CEB" w:rsidRPr="00EE3CEB" w:rsidRDefault="00D84208" w:rsidP="00EE3CEB">
      <w:pPr>
        <w:jc w:val="center"/>
        <w:rPr>
          <w:rFonts w:ascii="Arial" w:hAnsi="Arial" w:cs="Arial"/>
          <w:bCs/>
          <w:i/>
          <w:iCs/>
          <w:sz w:val="18"/>
          <w:szCs w:val="18"/>
        </w:rPr>
      </w:pPr>
      <w:r>
        <w:rPr>
          <w:rFonts w:ascii="Arial" w:hAnsi="Arial" w:cs="Arial"/>
          <w:bCs/>
          <w:i/>
          <w:iCs/>
          <w:sz w:val="18"/>
          <w:szCs w:val="18"/>
        </w:rPr>
        <w:t>Instructions</w:t>
      </w:r>
      <w:r w:rsidR="00EE3CEB" w:rsidRPr="00EE3CEB">
        <w:rPr>
          <w:rFonts w:ascii="Arial" w:hAnsi="Arial" w:cs="Arial"/>
          <w:bCs/>
          <w:i/>
          <w:iCs/>
          <w:sz w:val="18"/>
          <w:szCs w:val="18"/>
        </w:rPr>
        <w:t xml:space="preserve"> to complete the budget and budget justification</w:t>
      </w:r>
      <w:r w:rsidR="00481A1D">
        <w:rPr>
          <w:rFonts w:ascii="Arial" w:hAnsi="Arial" w:cs="Arial"/>
          <w:bCs/>
          <w:i/>
          <w:iCs/>
          <w:sz w:val="18"/>
          <w:szCs w:val="18"/>
        </w:rPr>
        <w:t xml:space="preserve"> are</w:t>
      </w:r>
      <w:r w:rsidR="00EE3CEB" w:rsidRPr="00EE3CEB">
        <w:rPr>
          <w:rFonts w:ascii="Arial" w:hAnsi="Arial" w:cs="Arial"/>
          <w:bCs/>
          <w:i/>
          <w:iCs/>
          <w:sz w:val="18"/>
          <w:szCs w:val="18"/>
        </w:rPr>
        <w:t xml:space="preserve"> attached on page </w:t>
      </w:r>
      <w:r w:rsidR="001B0A56">
        <w:rPr>
          <w:rFonts w:ascii="Arial" w:hAnsi="Arial" w:cs="Arial"/>
          <w:bCs/>
          <w:i/>
          <w:iCs/>
          <w:sz w:val="18"/>
          <w:szCs w:val="18"/>
        </w:rPr>
        <w:t>7</w:t>
      </w:r>
    </w:p>
    <w:p w14:paraId="32C66E68" w14:textId="26918CFA" w:rsidR="004E541E" w:rsidRPr="00A72605" w:rsidRDefault="004E541E" w:rsidP="00E51B38">
      <w:pPr>
        <w:jc w:val="both"/>
        <w:rPr>
          <w:rFonts w:ascii="Arial" w:hAnsi="Arial" w:cs="Arial"/>
          <w:sz w:val="22"/>
          <w:szCs w:val="22"/>
        </w:rPr>
      </w:pPr>
    </w:p>
    <w:tbl>
      <w:tblPr>
        <w:tblStyle w:val="TableGrid"/>
        <w:tblpPr w:leftFromText="180" w:rightFromText="180" w:vertAnchor="text" w:horzAnchor="page" w:tblpX="1966" w:tblpY="-30"/>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170"/>
        <w:gridCol w:w="1260"/>
        <w:gridCol w:w="2160"/>
        <w:gridCol w:w="1440"/>
      </w:tblGrid>
      <w:tr w:rsidR="00862524" w14:paraId="3B3716D9" w14:textId="77777777" w:rsidTr="00862524">
        <w:tc>
          <w:tcPr>
            <w:tcW w:w="3235" w:type="dxa"/>
          </w:tcPr>
          <w:p w14:paraId="77CA6F3C" w14:textId="77777777" w:rsidR="00862524" w:rsidRPr="003A7FD6" w:rsidRDefault="00862524" w:rsidP="00862524">
            <w:pPr>
              <w:rPr>
                <w:rFonts w:ascii="Arial" w:hAnsi="Arial" w:cs="Arial"/>
                <w:b/>
                <w:sz w:val="22"/>
                <w:szCs w:val="22"/>
              </w:rPr>
            </w:pPr>
            <w:r w:rsidRPr="00E81220">
              <w:rPr>
                <w:rFonts w:ascii="Arial" w:hAnsi="Arial" w:cs="Arial"/>
                <w:b/>
                <w:sz w:val="22"/>
                <w:szCs w:val="22"/>
              </w:rPr>
              <w:t>Budget Duration for</w:t>
            </w:r>
            <w:r>
              <w:rPr>
                <w:rFonts w:ascii="Arial" w:hAnsi="Arial" w:cs="Arial"/>
                <w:b/>
                <w:sz w:val="22"/>
                <w:szCs w:val="22"/>
              </w:rPr>
              <w:t xml:space="preserve"> </w:t>
            </w:r>
            <w:r w:rsidRPr="00E81220">
              <w:rPr>
                <w:rFonts w:ascii="Arial" w:hAnsi="Arial" w:cs="Arial"/>
                <w:b/>
                <w:sz w:val="22"/>
                <w:szCs w:val="22"/>
              </w:rPr>
              <w:t xml:space="preserve">Project   </w:t>
            </w:r>
          </w:p>
        </w:tc>
        <w:tc>
          <w:tcPr>
            <w:tcW w:w="1170" w:type="dxa"/>
          </w:tcPr>
          <w:p w14:paraId="2C1A368D" w14:textId="77777777" w:rsidR="00862524" w:rsidRPr="003A7FD6" w:rsidRDefault="00595D1E" w:rsidP="00862524">
            <w:pPr>
              <w:rPr>
                <w:rFonts w:ascii="Arial" w:hAnsi="Arial" w:cs="Arial"/>
                <w:b/>
                <w:sz w:val="22"/>
                <w:szCs w:val="22"/>
              </w:rPr>
            </w:pPr>
            <w:sdt>
              <w:sdtPr>
                <w:rPr>
                  <w:rFonts w:ascii="MS Gothic" w:eastAsia="MS Gothic" w:hAnsi="MS Gothic" w:cs="Arial"/>
                  <w:b/>
                  <w:sz w:val="22"/>
                  <w:szCs w:val="22"/>
                </w:rPr>
                <w:id w:val="32319441"/>
                <w14:checkbox>
                  <w14:checked w14:val="0"/>
                  <w14:checkedState w14:val="2612" w14:font="MS Gothic"/>
                  <w14:uncheckedState w14:val="2610" w14:font="MS Gothic"/>
                </w14:checkbox>
              </w:sdtPr>
              <w:sdtEndPr/>
              <w:sdtContent>
                <w:r w:rsidR="00862524" w:rsidRPr="00E81220">
                  <w:rPr>
                    <w:rFonts w:ascii="MS Gothic" w:eastAsia="MS Gothic" w:hAnsi="MS Gothic" w:cs="Arial" w:hint="eastAsia"/>
                    <w:b/>
                    <w:sz w:val="22"/>
                    <w:szCs w:val="22"/>
                  </w:rPr>
                  <w:t>☐</w:t>
                </w:r>
              </w:sdtContent>
            </w:sdt>
            <w:r w:rsidR="00862524" w:rsidRPr="00E81220">
              <w:rPr>
                <w:rFonts w:ascii="Arial" w:hAnsi="Arial" w:cs="Arial"/>
                <w:b/>
                <w:sz w:val="22"/>
                <w:szCs w:val="22"/>
              </w:rPr>
              <w:t xml:space="preserve"> 1 year   </w:t>
            </w:r>
          </w:p>
        </w:tc>
        <w:tc>
          <w:tcPr>
            <w:tcW w:w="1260" w:type="dxa"/>
          </w:tcPr>
          <w:p w14:paraId="04AB8C7A" w14:textId="77777777" w:rsidR="00862524" w:rsidRDefault="00595D1E" w:rsidP="00862524">
            <w:pPr>
              <w:pStyle w:val="ListParagraph"/>
              <w:ind w:left="0"/>
              <w:rPr>
                <w:rFonts w:ascii="Arial" w:hAnsi="Arial" w:cs="Arial"/>
                <w:b/>
                <w:sz w:val="22"/>
                <w:szCs w:val="22"/>
              </w:rPr>
            </w:pPr>
            <w:sdt>
              <w:sdtPr>
                <w:rPr>
                  <w:rFonts w:ascii="MS Gothic" w:eastAsia="MS Gothic" w:hAnsi="MS Gothic" w:cs="Arial"/>
                  <w:b/>
                  <w:sz w:val="22"/>
                  <w:szCs w:val="22"/>
                </w:rPr>
                <w:id w:val="381759276"/>
                <w14:checkbox>
                  <w14:checked w14:val="0"/>
                  <w14:checkedState w14:val="2612" w14:font="MS Gothic"/>
                  <w14:uncheckedState w14:val="2610" w14:font="MS Gothic"/>
                </w14:checkbox>
              </w:sdtPr>
              <w:sdtEndPr/>
              <w:sdtContent>
                <w:r w:rsidR="00862524" w:rsidRPr="00E81220">
                  <w:rPr>
                    <w:rFonts w:ascii="MS Gothic" w:eastAsia="MS Gothic" w:hAnsi="MS Gothic" w:cs="Arial" w:hint="eastAsia"/>
                    <w:b/>
                    <w:sz w:val="22"/>
                    <w:szCs w:val="22"/>
                  </w:rPr>
                  <w:t>☐</w:t>
                </w:r>
              </w:sdtContent>
            </w:sdt>
            <w:r w:rsidR="00862524" w:rsidRPr="00E81220">
              <w:rPr>
                <w:rFonts w:ascii="Arial" w:hAnsi="Arial" w:cs="Arial"/>
                <w:b/>
                <w:sz w:val="22"/>
                <w:szCs w:val="22"/>
              </w:rPr>
              <w:t xml:space="preserve"> 2 years   </w:t>
            </w:r>
          </w:p>
        </w:tc>
        <w:tc>
          <w:tcPr>
            <w:tcW w:w="2160" w:type="dxa"/>
          </w:tcPr>
          <w:p w14:paraId="4438E236" w14:textId="237C0739" w:rsidR="00862524" w:rsidRDefault="00595D1E" w:rsidP="00862524">
            <w:pPr>
              <w:pStyle w:val="ListParagraph"/>
              <w:ind w:left="0"/>
              <w:jc w:val="right"/>
              <w:rPr>
                <w:rFonts w:ascii="Arial" w:hAnsi="Arial" w:cs="Arial"/>
                <w:b/>
                <w:sz w:val="22"/>
                <w:szCs w:val="22"/>
              </w:rPr>
            </w:pPr>
            <w:sdt>
              <w:sdtPr>
                <w:rPr>
                  <w:rFonts w:ascii="MS Gothic" w:eastAsia="MS Gothic" w:hAnsi="MS Gothic" w:cs="Arial"/>
                  <w:b/>
                  <w:sz w:val="22"/>
                  <w:szCs w:val="22"/>
                </w:rPr>
                <w:id w:val="1977877229"/>
                <w14:checkbox>
                  <w14:checked w14:val="0"/>
                  <w14:checkedState w14:val="2612" w14:font="MS Gothic"/>
                  <w14:uncheckedState w14:val="2610" w14:font="MS Gothic"/>
                </w14:checkbox>
              </w:sdtPr>
              <w:sdtEndPr/>
              <w:sdtContent>
                <w:r w:rsidR="00862524">
                  <w:rPr>
                    <w:rFonts w:ascii="MS Gothic" w:eastAsia="MS Gothic" w:hAnsi="MS Gothic" w:cs="Arial" w:hint="eastAsia"/>
                    <w:b/>
                    <w:sz w:val="22"/>
                    <w:szCs w:val="22"/>
                  </w:rPr>
                  <w:t>☐</w:t>
                </w:r>
              </w:sdtContent>
            </w:sdt>
            <w:r w:rsidR="00862524" w:rsidRPr="00E81220">
              <w:rPr>
                <w:rFonts w:ascii="Arial" w:hAnsi="Arial" w:cs="Arial"/>
                <w:b/>
                <w:sz w:val="22"/>
                <w:szCs w:val="22"/>
              </w:rPr>
              <w:t xml:space="preserve">  Other, specify:</w:t>
            </w:r>
          </w:p>
        </w:tc>
        <w:tc>
          <w:tcPr>
            <w:tcW w:w="1440" w:type="dxa"/>
            <w:tcBorders>
              <w:bottom w:val="single" w:sz="4" w:space="0" w:color="auto"/>
            </w:tcBorders>
          </w:tcPr>
          <w:p w14:paraId="554B0CCE" w14:textId="77777777" w:rsidR="00862524" w:rsidRDefault="00862524" w:rsidP="00862524">
            <w:pPr>
              <w:pStyle w:val="ListParagraph"/>
              <w:ind w:left="0"/>
              <w:rPr>
                <w:rFonts w:ascii="Arial" w:hAnsi="Arial" w:cs="Arial"/>
                <w:b/>
                <w:sz w:val="22"/>
                <w:szCs w:val="22"/>
              </w:rPr>
            </w:pPr>
          </w:p>
        </w:tc>
      </w:tr>
    </w:tbl>
    <w:p w14:paraId="329A98B4" w14:textId="4F4C7D42" w:rsidR="003121BD" w:rsidRPr="00862524" w:rsidDel="003121BD" w:rsidRDefault="003121BD" w:rsidP="00862524">
      <w:pPr>
        <w:pStyle w:val="ListParagraph"/>
        <w:numPr>
          <w:ilvl w:val="0"/>
          <w:numId w:val="29"/>
        </w:numPr>
        <w:ind w:left="360"/>
        <w:rPr>
          <w:rFonts w:ascii="Arial" w:hAnsi="Arial" w:cs="Arial"/>
          <w:b/>
          <w:sz w:val="22"/>
          <w:szCs w:val="22"/>
        </w:rPr>
      </w:pPr>
    </w:p>
    <w:p w14:paraId="5DA609CF" w14:textId="5B9E71B9" w:rsidR="00EC5869" w:rsidRPr="00EC5869" w:rsidRDefault="00EC5869" w:rsidP="0010742F">
      <w:pPr>
        <w:rPr>
          <w:rFonts w:ascii="Arial" w:hAnsi="Arial" w:cs="Arial"/>
          <w:b/>
          <w:sz w:val="22"/>
          <w:szCs w:val="22"/>
        </w:rPr>
      </w:pPr>
    </w:p>
    <w:p w14:paraId="1B5EC8C7" w14:textId="69F46BC4" w:rsidR="00EC32DC" w:rsidRPr="00E81220" w:rsidRDefault="00ED08B1" w:rsidP="00862524">
      <w:pPr>
        <w:pStyle w:val="ListParagraph"/>
        <w:ind w:left="360"/>
        <w:rPr>
          <w:rFonts w:ascii="Arial" w:hAnsi="Arial" w:cs="Arial"/>
          <w:b/>
          <w:sz w:val="22"/>
          <w:szCs w:val="22"/>
        </w:rPr>
      </w:pPr>
      <w:r>
        <w:rPr>
          <w:rFonts w:ascii="Arial" w:hAnsi="Arial" w:cs="Arial"/>
          <w:b/>
          <w:sz w:val="22"/>
          <w:szCs w:val="22"/>
        </w:rPr>
        <w:t xml:space="preserve">If the project contains </w:t>
      </w:r>
      <w:r w:rsidR="0010742F">
        <w:rPr>
          <w:rFonts w:ascii="Arial" w:hAnsi="Arial" w:cs="Arial"/>
          <w:b/>
          <w:sz w:val="22"/>
          <w:szCs w:val="22"/>
        </w:rPr>
        <w:t xml:space="preserve">a Medicaid portion and a </w:t>
      </w:r>
      <w:r>
        <w:rPr>
          <w:rFonts w:ascii="Arial" w:hAnsi="Arial" w:cs="Arial"/>
          <w:b/>
          <w:sz w:val="22"/>
          <w:szCs w:val="22"/>
        </w:rPr>
        <w:t>non-Medicaid portion, only report costs related to the Medicaid portion on this Budget.</w:t>
      </w:r>
    </w:p>
    <w:p w14:paraId="29A6B6E0" w14:textId="5378A80F" w:rsidR="00E81220" w:rsidRDefault="00EE3CEB" w:rsidP="00E81220">
      <w:pPr>
        <w:jc w:val="center"/>
        <w:rPr>
          <w:rFonts w:ascii="Arial" w:hAnsi="Arial" w:cs="Arial"/>
          <w:b/>
          <w:bCs/>
          <w:sz w:val="22"/>
          <w:szCs w:val="22"/>
        </w:rPr>
      </w:pPr>
      <w:r>
        <w:rPr>
          <w:rFonts w:ascii="Arial" w:hAnsi="Arial" w:cs="Arial"/>
          <w:b/>
          <w:bCs/>
          <w:sz w:val="22"/>
          <w:szCs w:val="22"/>
        </w:rPr>
        <w:t xml:space="preserve">  </w:t>
      </w:r>
    </w:p>
    <w:p w14:paraId="4B3AC8B6" w14:textId="64362117" w:rsidR="00B3285F" w:rsidRPr="00862524" w:rsidRDefault="00E81220" w:rsidP="00862524">
      <w:pPr>
        <w:pStyle w:val="ListParagraph"/>
        <w:numPr>
          <w:ilvl w:val="0"/>
          <w:numId w:val="29"/>
        </w:numPr>
        <w:rPr>
          <w:rFonts w:ascii="Arial" w:hAnsi="Arial" w:cs="Arial"/>
          <w:b/>
          <w:i/>
          <w:iCs/>
          <w:sz w:val="22"/>
          <w:szCs w:val="22"/>
        </w:rPr>
      </w:pPr>
      <w:r w:rsidRPr="00862524">
        <w:rPr>
          <w:rFonts w:ascii="Arial" w:hAnsi="Arial" w:cs="Arial"/>
          <w:b/>
          <w:bCs/>
          <w:sz w:val="22"/>
          <w:szCs w:val="22"/>
        </w:rPr>
        <w:t>Overall Project Budget</w:t>
      </w:r>
      <w:r w:rsidR="00EC32DC" w:rsidRPr="00862524">
        <w:rPr>
          <w:rFonts w:ascii="Arial" w:hAnsi="Arial" w:cs="Arial"/>
          <w:b/>
          <w:sz w:val="22"/>
          <w:szCs w:val="22"/>
        </w:rPr>
        <w:t xml:space="preserve">  </w:t>
      </w:r>
    </w:p>
    <w:tbl>
      <w:tblPr>
        <w:tblStyle w:val="TableGrid"/>
        <w:tblW w:w="9625" w:type="dxa"/>
        <w:tblLayout w:type="fixed"/>
        <w:tblLook w:val="04A0" w:firstRow="1" w:lastRow="0" w:firstColumn="1" w:lastColumn="0" w:noHBand="0" w:noVBand="1"/>
      </w:tblPr>
      <w:tblGrid>
        <w:gridCol w:w="3505"/>
        <w:gridCol w:w="1890"/>
        <w:gridCol w:w="2070"/>
        <w:gridCol w:w="2160"/>
      </w:tblGrid>
      <w:tr w:rsidR="003A7FD6" w:rsidRPr="00A72605" w14:paraId="7BDD0EC1" w14:textId="77777777" w:rsidTr="003A7FD6">
        <w:trPr>
          <w:trHeight w:val="462"/>
        </w:trPr>
        <w:tc>
          <w:tcPr>
            <w:tcW w:w="3505" w:type="dxa"/>
            <w:shd w:val="clear" w:color="auto" w:fill="D9D9D9" w:themeFill="background1" w:themeFillShade="D9"/>
          </w:tcPr>
          <w:p w14:paraId="6E6AD00B" w14:textId="77777777" w:rsidR="003A7FD6" w:rsidRPr="00A72605" w:rsidRDefault="003A7FD6" w:rsidP="007C097F">
            <w:pPr>
              <w:jc w:val="center"/>
              <w:rPr>
                <w:rFonts w:ascii="Arial" w:hAnsi="Arial" w:cs="Arial"/>
                <w:b/>
              </w:rPr>
            </w:pPr>
            <w:r w:rsidRPr="00A72605">
              <w:rPr>
                <w:rFonts w:ascii="Arial" w:hAnsi="Arial" w:cs="Arial"/>
                <w:b/>
              </w:rPr>
              <w:t xml:space="preserve">Budget </w:t>
            </w:r>
          </w:p>
          <w:p w14:paraId="14320D8B" w14:textId="44899D78" w:rsidR="003A7FD6" w:rsidRPr="00A72605" w:rsidRDefault="003A7FD6" w:rsidP="007C097F">
            <w:pPr>
              <w:jc w:val="center"/>
              <w:rPr>
                <w:rFonts w:ascii="Arial" w:hAnsi="Arial" w:cs="Arial"/>
                <w:b/>
              </w:rPr>
            </w:pPr>
            <w:r w:rsidRPr="00A72605">
              <w:rPr>
                <w:rFonts w:ascii="Arial" w:hAnsi="Arial" w:cs="Arial"/>
                <w:b/>
              </w:rPr>
              <w:t>Category</w:t>
            </w:r>
          </w:p>
        </w:tc>
        <w:tc>
          <w:tcPr>
            <w:tcW w:w="1890" w:type="dxa"/>
            <w:shd w:val="clear" w:color="auto" w:fill="D9D9D9" w:themeFill="background1" w:themeFillShade="D9"/>
          </w:tcPr>
          <w:p w14:paraId="5A624A18" w14:textId="67D3250A" w:rsidR="003A7FD6" w:rsidRDefault="003A7FD6" w:rsidP="007C097F">
            <w:pPr>
              <w:jc w:val="center"/>
              <w:rPr>
                <w:rFonts w:ascii="Arial" w:hAnsi="Arial" w:cs="Arial"/>
                <w:b/>
              </w:rPr>
            </w:pPr>
            <w:r w:rsidRPr="00A72605">
              <w:rPr>
                <w:rFonts w:ascii="Arial" w:hAnsi="Arial" w:cs="Arial"/>
                <w:b/>
              </w:rPr>
              <w:t>Year 1</w:t>
            </w:r>
            <w:r>
              <w:rPr>
                <w:rFonts w:ascii="Arial" w:hAnsi="Arial" w:cs="Arial"/>
                <w:b/>
              </w:rPr>
              <w:t xml:space="preserve"> </w:t>
            </w:r>
          </w:p>
          <w:p w14:paraId="5F3E4F95" w14:textId="76313F9C" w:rsidR="003A7FD6" w:rsidRPr="00A72605" w:rsidRDefault="003A7FD6" w:rsidP="007C097F">
            <w:pPr>
              <w:jc w:val="center"/>
              <w:rPr>
                <w:rFonts w:ascii="Arial" w:hAnsi="Arial" w:cs="Arial"/>
                <w:b/>
              </w:rPr>
            </w:pPr>
          </w:p>
        </w:tc>
        <w:tc>
          <w:tcPr>
            <w:tcW w:w="2070" w:type="dxa"/>
            <w:shd w:val="clear" w:color="auto" w:fill="D9D9D9" w:themeFill="background1" w:themeFillShade="D9"/>
          </w:tcPr>
          <w:p w14:paraId="3DED5069" w14:textId="0A350E31" w:rsidR="003A7FD6" w:rsidRDefault="003A7FD6" w:rsidP="007C097F">
            <w:pPr>
              <w:jc w:val="center"/>
              <w:rPr>
                <w:rFonts w:ascii="Arial" w:hAnsi="Arial" w:cs="Arial"/>
                <w:b/>
              </w:rPr>
            </w:pPr>
            <w:r w:rsidRPr="00A72605">
              <w:rPr>
                <w:rFonts w:ascii="Arial" w:hAnsi="Arial" w:cs="Arial"/>
                <w:b/>
              </w:rPr>
              <w:t>Year 2</w:t>
            </w:r>
            <w:r>
              <w:rPr>
                <w:rFonts w:ascii="Arial" w:hAnsi="Arial" w:cs="Arial"/>
                <w:b/>
              </w:rPr>
              <w:t xml:space="preserve">, </w:t>
            </w:r>
          </w:p>
          <w:p w14:paraId="747FE8E8" w14:textId="18D4FCA7" w:rsidR="003A7FD6" w:rsidRPr="00E81220" w:rsidRDefault="003A7FD6" w:rsidP="007C097F">
            <w:pPr>
              <w:jc w:val="center"/>
              <w:rPr>
                <w:rFonts w:ascii="Arial" w:hAnsi="Arial" w:cs="Arial"/>
                <w:b/>
                <w:sz w:val="16"/>
                <w:szCs w:val="16"/>
              </w:rPr>
            </w:pPr>
            <w:r w:rsidRPr="00E81220">
              <w:rPr>
                <w:rFonts w:ascii="Arial" w:hAnsi="Arial" w:cs="Arial"/>
                <w:b/>
                <w:sz w:val="16"/>
                <w:szCs w:val="16"/>
              </w:rPr>
              <w:t>if applicable</w:t>
            </w:r>
          </w:p>
        </w:tc>
        <w:tc>
          <w:tcPr>
            <w:tcW w:w="2160" w:type="dxa"/>
            <w:shd w:val="clear" w:color="auto" w:fill="D9D9D9" w:themeFill="background1" w:themeFillShade="D9"/>
          </w:tcPr>
          <w:p w14:paraId="49D7EE48" w14:textId="72BC44AC" w:rsidR="003A7FD6" w:rsidRPr="00A72605" w:rsidRDefault="003A7FD6" w:rsidP="007C097F">
            <w:pPr>
              <w:jc w:val="center"/>
              <w:rPr>
                <w:rFonts w:ascii="Arial" w:hAnsi="Arial" w:cs="Arial"/>
                <w:b/>
              </w:rPr>
            </w:pPr>
            <w:r w:rsidRPr="00A72605">
              <w:rPr>
                <w:rFonts w:ascii="Arial" w:hAnsi="Arial" w:cs="Arial"/>
                <w:b/>
              </w:rPr>
              <w:t>Total</w:t>
            </w:r>
          </w:p>
        </w:tc>
      </w:tr>
      <w:tr w:rsidR="003A7FD6" w:rsidRPr="00A72605" w14:paraId="77D25A36" w14:textId="77777777" w:rsidTr="003A7FD6">
        <w:trPr>
          <w:trHeight w:val="231"/>
        </w:trPr>
        <w:tc>
          <w:tcPr>
            <w:tcW w:w="3505" w:type="dxa"/>
          </w:tcPr>
          <w:p w14:paraId="6A8BF0B5" w14:textId="74B63D7E" w:rsidR="003A7FD6" w:rsidRPr="00A72605" w:rsidRDefault="003A7FD6" w:rsidP="00DE370A">
            <w:pPr>
              <w:rPr>
                <w:rFonts w:ascii="Arial" w:hAnsi="Arial" w:cs="Arial"/>
              </w:rPr>
            </w:pPr>
            <w:r w:rsidRPr="00A72605">
              <w:rPr>
                <w:rFonts w:ascii="Arial" w:hAnsi="Arial" w:cs="Arial"/>
              </w:rPr>
              <w:t>Salaries</w:t>
            </w:r>
          </w:p>
        </w:tc>
        <w:tc>
          <w:tcPr>
            <w:tcW w:w="1890" w:type="dxa"/>
          </w:tcPr>
          <w:p w14:paraId="159E2D7E" w14:textId="142D91CC" w:rsidR="003A7FD6" w:rsidRPr="00A72605" w:rsidRDefault="003A7FD6" w:rsidP="00DE370A">
            <w:pPr>
              <w:jc w:val="right"/>
              <w:rPr>
                <w:rFonts w:ascii="Arial" w:hAnsi="Arial" w:cs="Arial"/>
              </w:rPr>
            </w:pPr>
          </w:p>
        </w:tc>
        <w:tc>
          <w:tcPr>
            <w:tcW w:w="2070" w:type="dxa"/>
          </w:tcPr>
          <w:p w14:paraId="7043F72A" w14:textId="0F1E8E84" w:rsidR="003A7FD6" w:rsidRPr="00A72605" w:rsidRDefault="003A7FD6" w:rsidP="00DE370A">
            <w:pPr>
              <w:jc w:val="right"/>
              <w:rPr>
                <w:rFonts w:ascii="Arial" w:hAnsi="Arial" w:cs="Arial"/>
              </w:rPr>
            </w:pPr>
          </w:p>
        </w:tc>
        <w:tc>
          <w:tcPr>
            <w:tcW w:w="2160" w:type="dxa"/>
          </w:tcPr>
          <w:p w14:paraId="07B2F7A0" w14:textId="39586089" w:rsidR="003A7FD6" w:rsidRPr="00A72605" w:rsidRDefault="003A7FD6" w:rsidP="00DE370A">
            <w:pPr>
              <w:jc w:val="right"/>
              <w:rPr>
                <w:rFonts w:ascii="Arial" w:hAnsi="Arial" w:cs="Arial"/>
                <w:b/>
                <w:bCs/>
                <w:i/>
                <w:iCs/>
              </w:rPr>
            </w:pPr>
          </w:p>
        </w:tc>
      </w:tr>
      <w:tr w:rsidR="003A7FD6" w:rsidRPr="00A72605" w14:paraId="0CAFD7DA" w14:textId="77777777" w:rsidTr="003A7FD6">
        <w:trPr>
          <w:trHeight w:val="231"/>
        </w:trPr>
        <w:tc>
          <w:tcPr>
            <w:tcW w:w="3505" w:type="dxa"/>
          </w:tcPr>
          <w:p w14:paraId="4931496C" w14:textId="44E82CD9" w:rsidR="003A7FD6" w:rsidRPr="00A72605" w:rsidRDefault="003A7FD6" w:rsidP="00630C7C">
            <w:pPr>
              <w:rPr>
                <w:rFonts w:ascii="Arial" w:hAnsi="Arial" w:cs="Arial"/>
              </w:rPr>
            </w:pPr>
            <w:r w:rsidRPr="00A72605">
              <w:rPr>
                <w:rFonts w:ascii="Arial" w:hAnsi="Arial" w:cs="Arial"/>
              </w:rPr>
              <w:t xml:space="preserve">Fringe </w:t>
            </w:r>
          </w:p>
        </w:tc>
        <w:tc>
          <w:tcPr>
            <w:tcW w:w="1890" w:type="dxa"/>
          </w:tcPr>
          <w:p w14:paraId="02DA8AB5" w14:textId="77777777" w:rsidR="003A7FD6" w:rsidRPr="00A72605" w:rsidRDefault="003A7FD6" w:rsidP="0056639C">
            <w:pPr>
              <w:jc w:val="right"/>
              <w:rPr>
                <w:rFonts w:ascii="Arial" w:hAnsi="Arial" w:cs="Arial"/>
              </w:rPr>
            </w:pPr>
          </w:p>
        </w:tc>
        <w:tc>
          <w:tcPr>
            <w:tcW w:w="2070" w:type="dxa"/>
          </w:tcPr>
          <w:p w14:paraId="1507E666" w14:textId="28B7725C" w:rsidR="003A7FD6" w:rsidRPr="00A72605" w:rsidRDefault="003A7FD6" w:rsidP="0056639C">
            <w:pPr>
              <w:jc w:val="right"/>
              <w:rPr>
                <w:rFonts w:ascii="Arial" w:hAnsi="Arial" w:cs="Arial"/>
              </w:rPr>
            </w:pPr>
          </w:p>
        </w:tc>
        <w:tc>
          <w:tcPr>
            <w:tcW w:w="2160" w:type="dxa"/>
          </w:tcPr>
          <w:p w14:paraId="6B1E83B6" w14:textId="4EB19D92" w:rsidR="003A7FD6" w:rsidRPr="00A72605" w:rsidRDefault="003A7FD6" w:rsidP="0056639C">
            <w:pPr>
              <w:jc w:val="right"/>
              <w:rPr>
                <w:rFonts w:ascii="Arial" w:hAnsi="Arial" w:cs="Arial"/>
                <w:b/>
                <w:bCs/>
                <w:i/>
                <w:iCs/>
              </w:rPr>
            </w:pPr>
          </w:p>
        </w:tc>
      </w:tr>
      <w:tr w:rsidR="003A7FD6" w:rsidRPr="00A72605" w14:paraId="4EF60572" w14:textId="77777777" w:rsidTr="003A7FD6">
        <w:trPr>
          <w:trHeight w:val="231"/>
        </w:trPr>
        <w:tc>
          <w:tcPr>
            <w:tcW w:w="3505" w:type="dxa"/>
          </w:tcPr>
          <w:p w14:paraId="5A486EBE" w14:textId="3FA6ED7E" w:rsidR="003A7FD6" w:rsidRPr="00A72605" w:rsidRDefault="003A7FD6" w:rsidP="0056639C">
            <w:pPr>
              <w:rPr>
                <w:rFonts w:ascii="Arial" w:hAnsi="Arial" w:cs="Arial"/>
              </w:rPr>
            </w:pPr>
            <w:r w:rsidRPr="00A72605">
              <w:rPr>
                <w:rFonts w:ascii="Arial" w:hAnsi="Arial" w:cs="Arial"/>
              </w:rPr>
              <w:t>Consulting Services</w:t>
            </w:r>
          </w:p>
        </w:tc>
        <w:tc>
          <w:tcPr>
            <w:tcW w:w="1890" w:type="dxa"/>
          </w:tcPr>
          <w:p w14:paraId="27CD5CA5" w14:textId="77777777" w:rsidR="003A7FD6" w:rsidRPr="00A72605" w:rsidRDefault="003A7FD6" w:rsidP="0056639C">
            <w:pPr>
              <w:jc w:val="right"/>
              <w:rPr>
                <w:rFonts w:ascii="Arial" w:hAnsi="Arial" w:cs="Arial"/>
              </w:rPr>
            </w:pPr>
          </w:p>
        </w:tc>
        <w:tc>
          <w:tcPr>
            <w:tcW w:w="2070" w:type="dxa"/>
          </w:tcPr>
          <w:p w14:paraId="0C67F5D2" w14:textId="580F8FB9" w:rsidR="003A7FD6" w:rsidRPr="00A72605" w:rsidRDefault="003A7FD6" w:rsidP="0056639C">
            <w:pPr>
              <w:jc w:val="right"/>
              <w:rPr>
                <w:rFonts w:ascii="Arial" w:hAnsi="Arial" w:cs="Arial"/>
              </w:rPr>
            </w:pPr>
          </w:p>
        </w:tc>
        <w:tc>
          <w:tcPr>
            <w:tcW w:w="2160" w:type="dxa"/>
          </w:tcPr>
          <w:p w14:paraId="0B4E1E88" w14:textId="2AA5ED58" w:rsidR="003A7FD6" w:rsidRPr="00A72605" w:rsidRDefault="003A7FD6" w:rsidP="0056639C">
            <w:pPr>
              <w:jc w:val="right"/>
              <w:rPr>
                <w:rFonts w:ascii="Arial" w:hAnsi="Arial" w:cs="Arial"/>
                <w:b/>
                <w:bCs/>
                <w:i/>
                <w:iCs/>
              </w:rPr>
            </w:pPr>
          </w:p>
        </w:tc>
      </w:tr>
      <w:tr w:rsidR="003A7FD6" w:rsidRPr="00A72605" w14:paraId="7B62F542" w14:textId="77777777" w:rsidTr="003A7FD6">
        <w:trPr>
          <w:trHeight w:val="231"/>
        </w:trPr>
        <w:tc>
          <w:tcPr>
            <w:tcW w:w="3505" w:type="dxa"/>
          </w:tcPr>
          <w:p w14:paraId="64BD9260" w14:textId="42F576C7" w:rsidR="003A7FD6" w:rsidRPr="00A72605" w:rsidRDefault="003A7FD6" w:rsidP="0056639C">
            <w:pPr>
              <w:rPr>
                <w:rFonts w:ascii="Arial" w:hAnsi="Arial" w:cs="Arial"/>
              </w:rPr>
            </w:pPr>
            <w:r w:rsidRPr="00A72605">
              <w:rPr>
                <w:rFonts w:ascii="Arial" w:hAnsi="Arial" w:cs="Arial"/>
              </w:rPr>
              <w:t>Operating Services</w:t>
            </w:r>
          </w:p>
        </w:tc>
        <w:tc>
          <w:tcPr>
            <w:tcW w:w="1890" w:type="dxa"/>
          </w:tcPr>
          <w:p w14:paraId="57A5491C" w14:textId="71BB1C6F" w:rsidR="003A7FD6" w:rsidRPr="00A72605" w:rsidRDefault="003A7FD6" w:rsidP="0056639C">
            <w:pPr>
              <w:jc w:val="right"/>
              <w:rPr>
                <w:rFonts w:ascii="Arial" w:hAnsi="Arial" w:cs="Arial"/>
              </w:rPr>
            </w:pPr>
          </w:p>
        </w:tc>
        <w:tc>
          <w:tcPr>
            <w:tcW w:w="2070" w:type="dxa"/>
          </w:tcPr>
          <w:p w14:paraId="7AF2A803" w14:textId="54C399DA" w:rsidR="003A7FD6" w:rsidRPr="00A72605" w:rsidRDefault="003A7FD6" w:rsidP="0056639C">
            <w:pPr>
              <w:jc w:val="right"/>
              <w:rPr>
                <w:rFonts w:ascii="Arial" w:hAnsi="Arial" w:cs="Arial"/>
              </w:rPr>
            </w:pPr>
          </w:p>
        </w:tc>
        <w:tc>
          <w:tcPr>
            <w:tcW w:w="2160" w:type="dxa"/>
          </w:tcPr>
          <w:p w14:paraId="63BD9751" w14:textId="1EAA82B8" w:rsidR="003A7FD6" w:rsidRPr="00A72605" w:rsidRDefault="003A7FD6" w:rsidP="0056639C">
            <w:pPr>
              <w:jc w:val="right"/>
              <w:rPr>
                <w:rFonts w:ascii="Arial" w:hAnsi="Arial" w:cs="Arial"/>
                <w:b/>
                <w:bCs/>
                <w:i/>
                <w:iCs/>
              </w:rPr>
            </w:pPr>
          </w:p>
        </w:tc>
      </w:tr>
      <w:tr w:rsidR="003A7FD6" w:rsidRPr="00A72605" w14:paraId="6E19E964" w14:textId="77777777" w:rsidTr="003A7FD6">
        <w:trPr>
          <w:trHeight w:val="231"/>
        </w:trPr>
        <w:tc>
          <w:tcPr>
            <w:tcW w:w="3505" w:type="dxa"/>
          </w:tcPr>
          <w:p w14:paraId="61A94B87" w14:textId="70322C34" w:rsidR="003A7FD6" w:rsidRPr="00A72605" w:rsidRDefault="003A7FD6" w:rsidP="00867E6F">
            <w:pPr>
              <w:rPr>
                <w:rFonts w:ascii="Arial" w:hAnsi="Arial" w:cs="Arial"/>
              </w:rPr>
            </w:pPr>
            <w:r w:rsidRPr="00A72605">
              <w:rPr>
                <w:rFonts w:ascii="Arial" w:hAnsi="Arial" w:cs="Arial"/>
              </w:rPr>
              <w:t>Supplies</w:t>
            </w:r>
          </w:p>
        </w:tc>
        <w:tc>
          <w:tcPr>
            <w:tcW w:w="1890" w:type="dxa"/>
          </w:tcPr>
          <w:p w14:paraId="36C3638B" w14:textId="77777777" w:rsidR="003A7FD6" w:rsidRPr="00A72605" w:rsidRDefault="003A7FD6" w:rsidP="00867E6F">
            <w:pPr>
              <w:jc w:val="right"/>
              <w:rPr>
                <w:rFonts w:ascii="Arial" w:hAnsi="Arial" w:cs="Arial"/>
              </w:rPr>
            </w:pPr>
          </w:p>
        </w:tc>
        <w:tc>
          <w:tcPr>
            <w:tcW w:w="2070" w:type="dxa"/>
          </w:tcPr>
          <w:p w14:paraId="00CE9BC0" w14:textId="5AA3C882" w:rsidR="003A7FD6" w:rsidRPr="00A72605" w:rsidRDefault="003A7FD6" w:rsidP="00867E6F">
            <w:pPr>
              <w:jc w:val="right"/>
              <w:rPr>
                <w:rFonts w:ascii="Arial" w:hAnsi="Arial" w:cs="Arial"/>
              </w:rPr>
            </w:pPr>
          </w:p>
        </w:tc>
        <w:tc>
          <w:tcPr>
            <w:tcW w:w="2160" w:type="dxa"/>
          </w:tcPr>
          <w:p w14:paraId="1139B679" w14:textId="6BA465A9" w:rsidR="003A7FD6" w:rsidRPr="00A72605" w:rsidRDefault="003A7FD6" w:rsidP="00867E6F">
            <w:pPr>
              <w:jc w:val="right"/>
              <w:rPr>
                <w:rFonts w:ascii="Arial" w:hAnsi="Arial" w:cs="Arial"/>
                <w:b/>
                <w:bCs/>
                <w:i/>
                <w:iCs/>
              </w:rPr>
            </w:pPr>
          </w:p>
        </w:tc>
      </w:tr>
      <w:tr w:rsidR="003A7FD6" w:rsidRPr="00A72605" w14:paraId="083C8232" w14:textId="77777777" w:rsidTr="003A7FD6">
        <w:trPr>
          <w:trHeight w:val="231"/>
        </w:trPr>
        <w:tc>
          <w:tcPr>
            <w:tcW w:w="3505" w:type="dxa"/>
          </w:tcPr>
          <w:p w14:paraId="400C16C9" w14:textId="11BD7D92" w:rsidR="003A7FD6" w:rsidRPr="00A72605" w:rsidRDefault="003A7FD6" w:rsidP="00867E6F">
            <w:pPr>
              <w:rPr>
                <w:rFonts w:ascii="Arial" w:hAnsi="Arial" w:cs="Arial"/>
              </w:rPr>
            </w:pPr>
            <w:r w:rsidRPr="00A72605">
              <w:rPr>
                <w:rFonts w:ascii="Arial" w:hAnsi="Arial" w:cs="Arial"/>
              </w:rPr>
              <w:t>Travel</w:t>
            </w:r>
          </w:p>
        </w:tc>
        <w:tc>
          <w:tcPr>
            <w:tcW w:w="1890" w:type="dxa"/>
          </w:tcPr>
          <w:p w14:paraId="2AD2FDE7" w14:textId="4241CF35" w:rsidR="003A7FD6" w:rsidRPr="00A72605" w:rsidRDefault="003A7FD6" w:rsidP="00867E6F">
            <w:pPr>
              <w:jc w:val="right"/>
              <w:rPr>
                <w:rFonts w:ascii="Arial" w:hAnsi="Arial" w:cs="Arial"/>
              </w:rPr>
            </w:pPr>
          </w:p>
        </w:tc>
        <w:tc>
          <w:tcPr>
            <w:tcW w:w="2070" w:type="dxa"/>
          </w:tcPr>
          <w:p w14:paraId="7B635B6F" w14:textId="0FC345D1" w:rsidR="003A7FD6" w:rsidRPr="00A72605" w:rsidRDefault="003A7FD6" w:rsidP="00867E6F">
            <w:pPr>
              <w:jc w:val="right"/>
              <w:rPr>
                <w:rFonts w:ascii="Arial" w:hAnsi="Arial" w:cs="Arial"/>
              </w:rPr>
            </w:pPr>
          </w:p>
        </w:tc>
        <w:tc>
          <w:tcPr>
            <w:tcW w:w="2160" w:type="dxa"/>
          </w:tcPr>
          <w:p w14:paraId="194F09ED" w14:textId="620121A0" w:rsidR="003A7FD6" w:rsidRPr="00A72605" w:rsidRDefault="003A7FD6" w:rsidP="00867E6F">
            <w:pPr>
              <w:jc w:val="right"/>
              <w:rPr>
                <w:rFonts w:ascii="Arial" w:hAnsi="Arial" w:cs="Arial"/>
                <w:b/>
                <w:bCs/>
                <w:i/>
                <w:iCs/>
              </w:rPr>
            </w:pPr>
          </w:p>
        </w:tc>
      </w:tr>
      <w:tr w:rsidR="003A7FD6" w:rsidRPr="00A72605" w14:paraId="48FC7C2F" w14:textId="77777777" w:rsidTr="003A7FD6">
        <w:trPr>
          <w:trHeight w:val="231"/>
        </w:trPr>
        <w:tc>
          <w:tcPr>
            <w:tcW w:w="3505" w:type="dxa"/>
            <w:tcBorders>
              <w:bottom w:val="single" w:sz="4" w:space="0" w:color="auto"/>
            </w:tcBorders>
          </w:tcPr>
          <w:p w14:paraId="36AA1E16" w14:textId="5EEFADC0" w:rsidR="003A7FD6" w:rsidRPr="00A72605" w:rsidRDefault="003A7FD6" w:rsidP="00630C7C">
            <w:pPr>
              <w:rPr>
                <w:rFonts w:ascii="Arial" w:hAnsi="Arial" w:cs="Arial"/>
              </w:rPr>
            </w:pPr>
            <w:r w:rsidRPr="00A72605">
              <w:rPr>
                <w:rFonts w:ascii="Arial" w:hAnsi="Arial" w:cs="Arial"/>
              </w:rPr>
              <w:t xml:space="preserve">Other costs </w:t>
            </w:r>
          </w:p>
        </w:tc>
        <w:tc>
          <w:tcPr>
            <w:tcW w:w="1890" w:type="dxa"/>
            <w:tcBorders>
              <w:bottom w:val="single" w:sz="4" w:space="0" w:color="auto"/>
            </w:tcBorders>
          </w:tcPr>
          <w:p w14:paraId="375109F5" w14:textId="1438FE7C" w:rsidR="003A7FD6" w:rsidRPr="00A72605" w:rsidRDefault="003A7FD6" w:rsidP="008D2537">
            <w:pPr>
              <w:jc w:val="right"/>
              <w:rPr>
                <w:rFonts w:ascii="Arial" w:hAnsi="Arial" w:cs="Arial"/>
              </w:rPr>
            </w:pPr>
          </w:p>
        </w:tc>
        <w:tc>
          <w:tcPr>
            <w:tcW w:w="2070" w:type="dxa"/>
            <w:tcBorders>
              <w:bottom w:val="single" w:sz="4" w:space="0" w:color="auto"/>
            </w:tcBorders>
          </w:tcPr>
          <w:p w14:paraId="3AF7DF49" w14:textId="08D7F68F" w:rsidR="003A7FD6" w:rsidRPr="00A72605" w:rsidRDefault="003A7FD6" w:rsidP="008D2537">
            <w:pPr>
              <w:jc w:val="right"/>
              <w:rPr>
                <w:rFonts w:ascii="Arial" w:hAnsi="Arial" w:cs="Arial"/>
              </w:rPr>
            </w:pPr>
          </w:p>
        </w:tc>
        <w:tc>
          <w:tcPr>
            <w:tcW w:w="2160" w:type="dxa"/>
          </w:tcPr>
          <w:p w14:paraId="25DDCC89" w14:textId="59BF1BE3" w:rsidR="003A7FD6" w:rsidRPr="00A72605" w:rsidRDefault="003A7FD6" w:rsidP="008D2537">
            <w:pPr>
              <w:jc w:val="right"/>
              <w:rPr>
                <w:rFonts w:ascii="Arial" w:hAnsi="Arial" w:cs="Arial"/>
                <w:b/>
                <w:bCs/>
                <w:i/>
                <w:iCs/>
              </w:rPr>
            </w:pPr>
          </w:p>
        </w:tc>
      </w:tr>
      <w:tr w:rsidR="003A7FD6" w:rsidRPr="00A72605" w14:paraId="235CA8EF" w14:textId="77777777" w:rsidTr="003A7FD6">
        <w:trPr>
          <w:trHeight w:val="230"/>
        </w:trPr>
        <w:tc>
          <w:tcPr>
            <w:tcW w:w="5395" w:type="dxa"/>
            <w:gridSpan w:val="2"/>
            <w:tcBorders>
              <w:left w:val="nil"/>
              <w:bottom w:val="nil"/>
            </w:tcBorders>
          </w:tcPr>
          <w:p w14:paraId="2339FCD9" w14:textId="279FC211" w:rsidR="003A7FD6" w:rsidRDefault="003A7FD6" w:rsidP="00DB312D">
            <w:pPr>
              <w:jc w:val="right"/>
              <w:rPr>
                <w:rFonts w:ascii="Arial" w:hAnsi="Arial" w:cs="Arial"/>
              </w:rPr>
            </w:pPr>
            <w:r>
              <w:rPr>
                <w:rFonts w:ascii="Arial" w:hAnsi="Arial" w:cs="Arial"/>
                <w:b/>
                <w:bCs/>
              </w:rPr>
              <w:t>Total Direct Costs</w:t>
            </w:r>
          </w:p>
        </w:tc>
        <w:tc>
          <w:tcPr>
            <w:tcW w:w="2070" w:type="dxa"/>
            <w:tcBorders>
              <w:left w:val="single" w:sz="4" w:space="0" w:color="auto"/>
              <w:right w:val="single" w:sz="4" w:space="0" w:color="auto"/>
            </w:tcBorders>
            <w:shd w:val="clear" w:color="auto" w:fill="auto"/>
          </w:tcPr>
          <w:p w14:paraId="2F76B932" w14:textId="77777777" w:rsidR="003A7FD6" w:rsidRPr="00DB312D" w:rsidRDefault="003A7FD6" w:rsidP="00867E6F">
            <w:pPr>
              <w:jc w:val="right"/>
              <w:rPr>
                <w:rFonts w:ascii="Arial" w:hAnsi="Arial" w:cs="Arial"/>
              </w:rPr>
            </w:pPr>
          </w:p>
        </w:tc>
        <w:tc>
          <w:tcPr>
            <w:tcW w:w="2160" w:type="dxa"/>
          </w:tcPr>
          <w:p w14:paraId="66FA174C" w14:textId="77777777" w:rsidR="003A7FD6" w:rsidRPr="00DB312D" w:rsidRDefault="003A7FD6" w:rsidP="00867E6F">
            <w:pPr>
              <w:jc w:val="right"/>
              <w:rPr>
                <w:rFonts w:ascii="Arial" w:hAnsi="Arial" w:cs="Arial"/>
                <w:b/>
              </w:rPr>
            </w:pPr>
          </w:p>
        </w:tc>
      </w:tr>
      <w:tr w:rsidR="003A7FD6" w:rsidRPr="00A72605" w14:paraId="5DB08983" w14:textId="77777777" w:rsidTr="003A7FD6">
        <w:trPr>
          <w:trHeight w:val="231"/>
        </w:trPr>
        <w:tc>
          <w:tcPr>
            <w:tcW w:w="5395" w:type="dxa"/>
            <w:gridSpan w:val="2"/>
            <w:tcBorders>
              <w:top w:val="nil"/>
              <w:left w:val="nil"/>
              <w:bottom w:val="nil"/>
            </w:tcBorders>
          </w:tcPr>
          <w:p w14:paraId="5F4C60B3" w14:textId="6851575E" w:rsidR="003A7FD6" w:rsidRPr="00175B85" w:rsidRDefault="003A7FD6" w:rsidP="00867E6F">
            <w:pPr>
              <w:jc w:val="right"/>
              <w:rPr>
                <w:rFonts w:ascii="Arial" w:hAnsi="Arial" w:cs="Arial"/>
                <w:b/>
                <w:bCs/>
              </w:rPr>
            </w:pPr>
            <w:r w:rsidRPr="00175B85">
              <w:rPr>
                <w:rFonts w:ascii="Arial" w:hAnsi="Arial" w:cs="Arial"/>
                <w:b/>
                <w:bCs/>
              </w:rPr>
              <w:t>Indirect Costs</w:t>
            </w:r>
          </w:p>
        </w:tc>
        <w:tc>
          <w:tcPr>
            <w:tcW w:w="2070" w:type="dxa"/>
            <w:tcBorders>
              <w:left w:val="single" w:sz="4" w:space="0" w:color="auto"/>
              <w:right w:val="single" w:sz="4" w:space="0" w:color="auto"/>
            </w:tcBorders>
            <w:shd w:val="clear" w:color="auto" w:fill="auto"/>
          </w:tcPr>
          <w:p w14:paraId="31D473E0" w14:textId="77777777" w:rsidR="003A7FD6" w:rsidRPr="00175B85" w:rsidRDefault="003A7FD6" w:rsidP="00867E6F">
            <w:pPr>
              <w:jc w:val="right"/>
              <w:rPr>
                <w:rFonts w:ascii="Arial" w:hAnsi="Arial" w:cs="Arial"/>
              </w:rPr>
            </w:pPr>
          </w:p>
        </w:tc>
        <w:tc>
          <w:tcPr>
            <w:tcW w:w="2160" w:type="dxa"/>
          </w:tcPr>
          <w:p w14:paraId="2061A981" w14:textId="77777777" w:rsidR="003A7FD6" w:rsidRPr="00A72605" w:rsidRDefault="003A7FD6" w:rsidP="00867E6F">
            <w:pPr>
              <w:jc w:val="right"/>
              <w:rPr>
                <w:rFonts w:ascii="Arial" w:hAnsi="Arial" w:cs="Arial"/>
                <w:b/>
                <w:i/>
              </w:rPr>
            </w:pPr>
          </w:p>
        </w:tc>
      </w:tr>
      <w:tr w:rsidR="003A7FD6" w:rsidRPr="00A72605" w14:paraId="3026E970" w14:textId="77777777" w:rsidTr="003A7FD6">
        <w:trPr>
          <w:trHeight w:val="231"/>
        </w:trPr>
        <w:tc>
          <w:tcPr>
            <w:tcW w:w="5395" w:type="dxa"/>
            <w:gridSpan w:val="2"/>
            <w:tcBorders>
              <w:top w:val="nil"/>
              <w:left w:val="nil"/>
              <w:bottom w:val="nil"/>
            </w:tcBorders>
          </w:tcPr>
          <w:p w14:paraId="18162671" w14:textId="36E4BAED" w:rsidR="003A7FD6" w:rsidRPr="00175B85" w:rsidRDefault="003A7FD6" w:rsidP="00867E6F">
            <w:pPr>
              <w:jc w:val="right"/>
              <w:rPr>
                <w:rFonts w:ascii="Arial" w:hAnsi="Arial" w:cs="Arial"/>
                <w:b/>
                <w:bCs/>
              </w:rPr>
            </w:pPr>
            <w:r>
              <w:rPr>
                <w:rFonts w:ascii="Arial" w:hAnsi="Arial" w:cs="Arial"/>
                <w:b/>
                <w:bCs/>
              </w:rPr>
              <w:t xml:space="preserve">Overall </w:t>
            </w:r>
            <w:r w:rsidRPr="00175B85">
              <w:rPr>
                <w:rFonts w:ascii="Arial" w:hAnsi="Arial" w:cs="Arial"/>
                <w:b/>
                <w:bCs/>
              </w:rPr>
              <w:t>Project Total</w:t>
            </w:r>
            <w:r>
              <w:rPr>
                <w:rFonts w:ascii="Arial" w:hAnsi="Arial" w:cs="Arial"/>
                <w:b/>
                <w:bCs/>
              </w:rPr>
              <w:t xml:space="preserve"> (Direct + Indirect)</w:t>
            </w:r>
          </w:p>
        </w:tc>
        <w:tc>
          <w:tcPr>
            <w:tcW w:w="2070" w:type="dxa"/>
            <w:tcBorders>
              <w:left w:val="single" w:sz="4" w:space="0" w:color="auto"/>
              <w:bottom w:val="single" w:sz="4" w:space="0" w:color="auto"/>
              <w:right w:val="single" w:sz="4" w:space="0" w:color="auto"/>
            </w:tcBorders>
            <w:shd w:val="clear" w:color="auto" w:fill="auto"/>
          </w:tcPr>
          <w:p w14:paraId="7C734DE5" w14:textId="77777777" w:rsidR="003A7FD6" w:rsidRPr="00175B85" w:rsidRDefault="003A7FD6" w:rsidP="00867E6F">
            <w:pPr>
              <w:jc w:val="right"/>
              <w:rPr>
                <w:rFonts w:ascii="Arial" w:hAnsi="Arial" w:cs="Arial"/>
              </w:rPr>
            </w:pPr>
          </w:p>
        </w:tc>
        <w:tc>
          <w:tcPr>
            <w:tcW w:w="2160" w:type="dxa"/>
          </w:tcPr>
          <w:p w14:paraId="4B484FB6" w14:textId="70B4229D" w:rsidR="003A7FD6" w:rsidRPr="00A72605" w:rsidRDefault="003A7FD6" w:rsidP="00867E6F">
            <w:pPr>
              <w:jc w:val="right"/>
              <w:rPr>
                <w:rFonts w:ascii="Arial" w:hAnsi="Arial" w:cs="Arial"/>
                <w:b/>
                <w:i/>
              </w:rPr>
            </w:pPr>
          </w:p>
        </w:tc>
      </w:tr>
    </w:tbl>
    <w:p w14:paraId="5263C327" w14:textId="77777777" w:rsidR="002B0C86" w:rsidRPr="00A72605" w:rsidRDefault="002B0C86">
      <w:pPr>
        <w:widowControl/>
        <w:rPr>
          <w:rFonts w:ascii="Arial" w:hAnsi="Arial" w:cs="Arial"/>
          <w:b/>
          <w:sz w:val="22"/>
          <w:szCs w:val="22"/>
        </w:rPr>
      </w:pPr>
    </w:p>
    <w:p w14:paraId="4EB002A8" w14:textId="7A61CE4D" w:rsidR="002B0C86" w:rsidRPr="005F7E4A" w:rsidRDefault="002B0C86" w:rsidP="00862524">
      <w:pPr>
        <w:pStyle w:val="ListParagraph"/>
        <w:widowControl/>
        <w:numPr>
          <w:ilvl w:val="0"/>
          <w:numId w:val="29"/>
        </w:numPr>
        <w:rPr>
          <w:rFonts w:ascii="Arial" w:hAnsi="Arial" w:cs="Arial"/>
          <w:b/>
          <w:sz w:val="22"/>
          <w:szCs w:val="22"/>
        </w:rPr>
      </w:pPr>
      <w:r w:rsidRPr="005F7E4A">
        <w:rPr>
          <w:rFonts w:ascii="Arial" w:hAnsi="Arial" w:cs="Arial"/>
          <w:b/>
          <w:sz w:val="22"/>
          <w:szCs w:val="22"/>
        </w:rPr>
        <w:t>Funding Amount and Sources</w:t>
      </w:r>
      <w:r w:rsidR="00451D09" w:rsidRPr="005F7E4A">
        <w:rPr>
          <w:rFonts w:ascii="Arial" w:hAnsi="Arial" w:cs="Arial"/>
          <w:b/>
          <w:sz w:val="22"/>
          <w:szCs w:val="22"/>
        </w:rPr>
        <w:t xml:space="preserve"> for Required</w:t>
      </w:r>
      <w:r w:rsidR="00F06A9E" w:rsidRPr="005F7E4A">
        <w:rPr>
          <w:rFonts w:ascii="Arial" w:hAnsi="Arial" w:cs="Arial"/>
          <w:b/>
          <w:sz w:val="22"/>
          <w:szCs w:val="22"/>
        </w:rPr>
        <w:t xml:space="preserve"> Contractor</w:t>
      </w:r>
      <w:r w:rsidR="00451D09" w:rsidRPr="005F7E4A">
        <w:rPr>
          <w:rFonts w:ascii="Arial" w:hAnsi="Arial" w:cs="Arial"/>
          <w:b/>
          <w:sz w:val="22"/>
          <w:szCs w:val="22"/>
        </w:rPr>
        <w:t xml:space="preserve"> Match</w:t>
      </w:r>
    </w:p>
    <w:tbl>
      <w:tblPr>
        <w:tblStyle w:val="TableGrid"/>
        <w:tblW w:w="0" w:type="auto"/>
        <w:tblLayout w:type="fixed"/>
        <w:tblLook w:val="04A0" w:firstRow="1" w:lastRow="0" w:firstColumn="1" w:lastColumn="0" w:noHBand="0" w:noVBand="1"/>
      </w:tblPr>
      <w:tblGrid>
        <w:gridCol w:w="3505"/>
        <w:gridCol w:w="1890"/>
        <w:gridCol w:w="1980"/>
        <w:gridCol w:w="2070"/>
      </w:tblGrid>
      <w:tr w:rsidR="002B0C86" w:rsidRPr="00A72605" w14:paraId="092460AB" w14:textId="77777777" w:rsidTr="00CF5CEB">
        <w:tc>
          <w:tcPr>
            <w:tcW w:w="3505" w:type="dxa"/>
            <w:shd w:val="clear" w:color="auto" w:fill="D9D9D9" w:themeFill="background1" w:themeFillShade="D9"/>
          </w:tcPr>
          <w:p w14:paraId="7CC5440A" w14:textId="0DEF605D" w:rsidR="002B0C86" w:rsidRPr="00A72605" w:rsidRDefault="002B0C86" w:rsidP="00B5650C">
            <w:pPr>
              <w:jc w:val="center"/>
              <w:rPr>
                <w:rFonts w:ascii="Arial" w:hAnsi="Arial" w:cs="Arial"/>
                <w:b/>
              </w:rPr>
            </w:pPr>
            <w:r w:rsidRPr="00A72605">
              <w:rPr>
                <w:rFonts w:ascii="Arial" w:hAnsi="Arial" w:cs="Arial"/>
                <w:b/>
              </w:rPr>
              <w:t>Source</w:t>
            </w:r>
          </w:p>
        </w:tc>
        <w:tc>
          <w:tcPr>
            <w:tcW w:w="1890" w:type="dxa"/>
            <w:shd w:val="clear" w:color="auto" w:fill="D9D9D9" w:themeFill="background1" w:themeFillShade="D9"/>
          </w:tcPr>
          <w:p w14:paraId="36D02D2B" w14:textId="77777777" w:rsidR="002B0C86" w:rsidRPr="00A72605" w:rsidRDefault="002B0C86" w:rsidP="00B5650C">
            <w:pPr>
              <w:jc w:val="center"/>
              <w:rPr>
                <w:rFonts w:ascii="Arial" w:hAnsi="Arial" w:cs="Arial"/>
                <w:b/>
              </w:rPr>
            </w:pPr>
            <w:r w:rsidRPr="00A72605">
              <w:rPr>
                <w:rFonts w:ascii="Arial" w:hAnsi="Arial" w:cs="Arial"/>
                <w:b/>
              </w:rPr>
              <w:t>Year 1</w:t>
            </w:r>
          </w:p>
        </w:tc>
        <w:tc>
          <w:tcPr>
            <w:tcW w:w="1980" w:type="dxa"/>
            <w:shd w:val="clear" w:color="auto" w:fill="D9D9D9" w:themeFill="background1" w:themeFillShade="D9"/>
          </w:tcPr>
          <w:p w14:paraId="6B619612" w14:textId="4E441E50" w:rsidR="002B0C86" w:rsidRPr="00A72605" w:rsidRDefault="002B0C86" w:rsidP="00B5650C">
            <w:pPr>
              <w:jc w:val="center"/>
              <w:rPr>
                <w:rFonts w:ascii="Arial" w:hAnsi="Arial" w:cs="Arial"/>
                <w:b/>
              </w:rPr>
            </w:pPr>
            <w:r w:rsidRPr="00A72605">
              <w:rPr>
                <w:rFonts w:ascii="Arial" w:hAnsi="Arial" w:cs="Arial"/>
                <w:b/>
              </w:rPr>
              <w:t>Year 2</w:t>
            </w:r>
            <w:r w:rsidR="009E7128">
              <w:rPr>
                <w:rFonts w:ascii="Arial" w:hAnsi="Arial" w:cs="Arial"/>
                <w:b/>
              </w:rPr>
              <w:t>, if applicable</w:t>
            </w:r>
          </w:p>
        </w:tc>
        <w:tc>
          <w:tcPr>
            <w:tcW w:w="2070" w:type="dxa"/>
            <w:shd w:val="clear" w:color="auto" w:fill="D9D9D9" w:themeFill="background1" w:themeFillShade="D9"/>
          </w:tcPr>
          <w:p w14:paraId="19C72D5F" w14:textId="77777777" w:rsidR="002B0C86" w:rsidRPr="00A72605" w:rsidRDefault="002B0C86" w:rsidP="00B5650C">
            <w:pPr>
              <w:jc w:val="center"/>
              <w:rPr>
                <w:rFonts w:ascii="Arial" w:hAnsi="Arial" w:cs="Arial"/>
                <w:b/>
              </w:rPr>
            </w:pPr>
            <w:r w:rsidRPr="00A72605">
              <w:rPr>
                <w:rFonts w:ascii="Arial" w:hAnsi="Arial" w:cs="Arial"/>
                <w:b/>
              </w:rPr>
              <w:t>Total</w:t>
            </w:r>
          </w:p>
        </w:tc>
      </w:tr>
      <w:tr w:rsidR="002B0C86" w:rsidRPr="00A72605" w14:paraId="30BDE9BD" w14:textId="77777777" w:rsidTr="00CF5CEB">
        <w:tc>
          <w:tcPr>
            <w:tcW w:w="3505" w:type="dxa"/>
          </w:tcPr>
          <w:p w14:paraId="539D3AB7" w14:textId="226700DA" w:rsidR="002B0C86" w:rsidRPr="00A72605" w:rsidRDefault="002B0C86" w:rsidP="00B5650C">
            <w:pPr>
              <w:rPr>
                <w:rFonts w:ascii="Arial" w:hAnsi="Arial" w:cs="Arial"/>
              </w:rPr>
            </w:pPr>
          </w:p>
        </w:tc>
        <w:tc>
          <w:tcPr>
            <w:tcW w:w="1890" w:type="dxa"/>
          </w:tcPr>
          <w:p w14:paraId="51E259F8" w14:textId="649861D1" w:rsidR="002B0C86" w:rsidRPr="00A72605" w:rsidRDefault="002B0C86" w:rsidP="00B5650C">
            <w:pPr>
              <w:jc w:val="right"/>
              <w:rPr>
                <w:rFonts w:ascii="Arial" w:hAnsi="Arial" w:cs="Arial"/>
              </w:rPr>
            </w:pPr>
          </w:p>
        </w:tc>
        <w:tc>
          <w:tcPr>
            <w:tcW w:w="1980" w:type="dxa"/>
          </w:tcPr>
          <w:p w14:paraId="73A2509D" w14:textId="44ED78B9" w:rsidR="002B0C86" w:rsidRPr="00A72605" w:rsidRDefault="002B0C86" w:rsidP="00B5650C">
            <w:pPr>
              <w:jc w:val="right"/>
              <w:rPr>
                <w:rFonts w:ascii="Arial" w:hAnsi="Arial" w:cs="Arial"/>
              </w:rPr>
            </w:pPr>
          </w:p>
        </w:tc>
        <w:tc>
          <w:tcPr>
            <w:tcW w:w="2070" w:type="dxa"/>
          </w:tcPr>
          <w:p w14:paraId="34FB88DA" w14:textId="653D3D54" w:rsidR="002B0C86" w:rsidRPr="00A72605" w:rsidRDefault="002B0C86" w:rsidP="00B5650C">
            <w:pPr>
              <w:jc w:val="right"/>
              <w:rPr>
                <w:rFonts w:ascii="Arial" w:hAnsi="Arial" w:cs="Arial"/>
                <w:b/>
                <w:bCs/>
                <w:i/>
                <w:iCs/>
              </w:rPr>
            </w:pPr>
          </w:p>
        </w:tc>
      </w:tr>
      <w:tr w:rsidR="002B0C86" w:rsidRPr="00A72605" w14:paraId="6C854EAA" w14:textId="77777777" w:rsidTr="00CF5CEB">
        <w:tc>
          <w:tcPr>
            <w:tcW w:w="3505" w:type="dxa"/>
          </w:tcPr>
          <w:p w14:paraId="00BCC9A3" w14:textId="4082AE0C" w:rsidR="002B0C86" w:rsidRPr="00A72605" w:rsidRDefault="002B0C86" w:rsidP="00B5650C">
            <w:pPr>
              <w:rPr>
                <w:rFonts w:ascii="Arial" w:hAnsi="Arial" w:cs="Arial"/>
              </w:rPr>
            </w:pPr>
          </w:p>
        </w:tc>
        <w:tc>
          <w:tcPr>
            <w:tcW w:w="1890" w:type="dxa"/>
          </w:tcPr>
          <w:p w14:paraId="65901AC0" w14:textId="3C666D7A" w:rsidR="002B0C86" w:rsidRPr="00A72605" w:rsidRDefault="002B0C86" w:rsidP="00B5650C">
            <w:pPr>
              <w:jc w:val="right"/>
              <w:rPr>
                <w:rFonts w:ascii="Arial" w:hAnsi="Arial" w:cs="Arial"/>
              </w:rPr>
            </w:pPr>
          </w:p>
        </w:tc>
        <w:tc>
          <w:tcPr>
            <w:tcW w:w="1980" w:type="dxa"/>
          </w:tcPr>
          <w:p w14:paraId="645F1BDA" w14:textId="49A0E462" w:rsidR="002B0C86" w:rsidRPr="00A72605" w:rsidRDefault="002B0C86" w:rsidP="00B5650C">
            <w:pPr>
              <w:jc w:val="right"/>
              <w:rPr>
                <w:rFonts w:ascii="Arial" w:hAnsi="Arial" w:cs="Arial"/>
              </w:rPr>
            </w:pPr>
          </w:p>
        </w:tc>
        <w:tc>
          <w:tcPr>
            <w:tcW w:w="2070" w:type="dxa"/>
          </w:tcPr>
          <w:p w14:paraId="2FBC7946" w14:textId="79669D79" w:rsidR="002B0C86" w:rsidRPr="00A72605" w:rsidRDefault="002B0C86" w:rsidP="00B5650C">
            <w:pPr>
              <w:jc w:val="right"/>
              <w:rPr>
                <w:rFonts w:ascii="Arial" w:hAnsi="Arial" w:cs="Arial"/>
                <w:b/>
                <w:bCs/>
                <w:i/>
                <w:iCs/>
              </w:rPr>
            </w:pPr>
          </w:p>
        </w:tc>
      </w:tr>
      <w:tr w:rsidR="002B0C86" w:rsidRPr="00A72605" w14:paraId="2812FA0A" w14:textId="77777777" w:rsidTr="00CF5CEB">
        <w:tc>
          <w:tcPr>
            <w:tcW w:w="3505" w:type="dxa"/>
          </w:tcPr>
          <w:p w14:paraId="5127C099" w14:textId="6C71594A" w:rsidR="002B0C86" w:rsidRPr="00A72605" w:rsidRDefault="002B0C86" w:rsidP="00B5650C">
            <w:pPr>
              <w:rPr>
                <w:rFonts w:ascii="Arial" w:hAnsi="Arial" w:cs="Arial"/>
              </w:rPr>
            </w:pPr>
          </w:p>
        </w:tc>
        <w:tc>
          <w:tcPr>
            <w:tcW w:w="1890" w:type="dxa"/>
          </w:tcPr>
          <w:p w14:paraId="7D149CB3" w14:textId="77777777" w:rsidR="002B0C86" w:rsidRPr="00A72605" w:rsidRDefault="002B0C86" w:rsidP="00B5650C">
            <w:pPr>
              <w:jc w:val="right"/>
              <w:rPr>
                <w:rFonts w:ascii="Arial" w:hAnsi="Arial" w:cs="Arial"/>
              </w:rPr>
            </w:pPr>
          </w:p>
        </w:tc>
        <w:tc>
          <w:tcPr>
            <w:tcW w:w="1980" w:type="dxa"/>
          </w:tcPr>
          <w:p w14:paraId="1ACC672E" w14:textId="77777777" w:rsidR="002B0C86" w:rsidRPr="00A72605" w:rsidRDefault="002B0C86" w:rsidP="00B5650C">
            <w:pPr>
              <w:jc w:val="right"/>
              <w:rPr>
                <w:rFonts w:ascii="Arial" w:hAnsi="Arial" w:cs="Arial"/>
              </w:rPr>
            </w:pPr>
          </w:p>
        </w:tc>
        <w:tc>
          <w:tcPr>
            <w:tcW w:w="2070" w:type="dxa"/>
          </w:tcPr>
          <w:p w14:paraId="2E9F15C5" w14:textId="77777777" w:rsidR="002B0C86" w:rsidRPr="00A72605" w:rsidRDefault="002B0C86" w:rsidP="00B5650C">
            <w:pPr>
              <w:jc w:val="right"/>
              <w:rPr>
                <w:rFonts w:ascii="Arial" w:hAnsi="Arial" w:cs="Arial"/>
                <w:b/>
                <w:bCs/>
                <w:i/>
                <w:iCs/>
              </w:rPr>
            </w:pPr>
          </w:p>
        </w:tc>
      </w:tr>
      <w:tr w:rsidR="002B0C86" w:rsidRPr="00A72605" w14:paraId="0FFB7E3E" w14:textId="77777777" w:rsidTr="00CF5CEB">
        <w:tc>
          <w:tcPr>
            <w:tcW w:w="3505" w:type="dxa"/>
          </w:tcPr>
          <w:p w14:paraId="7B0F1271" w14:textId="537B67F7" w:rsidR="002B0C86" w:rsidRPr="00A72605" w:rsidRDefault="002B0C86" w:rsidP="00B5650C">
            <w:pPr>
              <w:rPr>
                <w:rFonts w:ascii="Arial" w:hAnsi="Arial" w:cs="Arial"/>
              </w:rPr>
            </w:pPr>
          </w:p>
        </w:tc>
        <w:tc>
          <w:tcPr>
            <w:tcW w:w="1890" w:type="dxa"/>
          </w:tcPr>
          <w:p w14:paraId="0C437DD4" w14:textId="77777777" w:rsidR="002B0C86" w:rsidRPr="00A72605" w:rsidRDefault="002B0C86" w:rsidP="00B5650C">
            <w:pPr>
              <w:jc w:val="right"/>
              <w:rPr>
                <w:rFonts w:ascii="Arial" w:hAnsi="Arial" w:cs="Arial"/>
              </w:rPr>
            </w:pPr>
          </w:p>
        </w:tc>
        <w:tc>
          <w:tcPr>
            <w:tcW w:w="1980" w:type="dxa"/>
          </w:tcPr>
          <w:p w14:paraId="143EDC66" w14:textId="77777777" w:rsidR="002B0C86" w:rsidRPr="00A72605" w:rsidRDefault="002B0C86" w:rsidP="00B5650C">
            <w:pPr>
              <w:jc w:val="right"/>
              <w:rPr>
                <w:rFonts w:ascii="Arial" w:hAnsi="Arial" w:cs="Arial"/>
              </w:rPr>
            </w:pPr>
          </w:p>
        </w:tc>
        <w:tc>
          <w:tcPr>
            <w:tcW w:w="2070" w:type="dxa"/>
          </w:tcPr>
          <w:p w14:paraId="4A99F93D" w14:textId="77777777" w:rsidR="002B0C86" w:rsidRPr="00A72605" w:rsidRDefault="002B0C86" w:rsidP="00B5650C">
            <w:pPr>
              <w:jc w:val="right"/>
              <w:rPr>
                <w:rFonts w:ascii="Arial" w:hAnsi="Arial" w:cs="Arial"/>
                <w:b/>
                <w:bCs/>
                <w:i/>
                <w:iCs/>
              </w:rPr>
            </w:pPr>
          </w:p>
        </w:tc>
      </w:tr>
      <w:tr w:rsidR="002B0C86" w:rsidRPr="00A72605" w14:paraId="678A5FB6" w14:textId="77777777" w:rsidTr="00CF5CEB">
        <w:tc>
          <w:tcPr>
            <w:tcW w:w="3505" w:type="dxa"/>
          </w:tcPr>
          <w:p w14:paraId="3E26C546" w14:textId="405040C7" w:rsidR="002B0C86" w:rsidRPr="00A72605" w:rsidRDefault="002B0C86" w:rsidP="00B5650C">
            <w:pPr>
              <w:rPr>
                <w:rFonts w:ascii="Arial" w:hAnsi="Arial" w:cs="Arial"/>
              </w:rPr>
            </w:pPr>
          </w:p>
        </w:tc>
        <w:tc>
          <w:tcPr>
            <w:tcW w:w="1890" w:type="dxa"/>
          </w:tcPr>
          <w:p w14:paraId="706AE378" w14:textId="77777777" w:rsidR="002B0C86" w:rsidRPr="00A72605" w:rsidRDefault="002B0C86" w:rsidP="00B5650C">
            <w:pPr>
              <w:jc w:val="right"/>
              <w:rPr>
                <w:rFonts w:ascii="Arial" w:hAnsi="Arial" w:cs="Arial"/>
              </w:rPr>
            </w:pPr>
          </w:p>
        </w:tc>
        <w:tc>
          <w:tcPr>
            <w:tcW w:w="1980" w:type="dxa"/>
          </w:tcPr>
          <w:p w14:paraId="4FA57904" w14:textId="77777777" w:rsidR="002B0C86" w:rsidRPr="00A72605" w:rsidRDefault="002B0C86" w:rsidP="00B5650C">
            <w:pPr>
              <w:jc w:val="right"/>
              <w:rPr>
                <w:rFonts w:ascii="Arial" w:hAnsi="Arial" w:cs="Arial"/>
              </w:rPr>
            </w:pPr>
          </w:p>
        </w:tc>
        <w:tc>
          <w:tcPr>
            <w:tcW w:w="2070" w:type="dxa"/>
          </w:tcPr>
          <w:p w14:paraId="1A206333" w14:textId="77777777" w:rsidR="002B0C86" w:rsidRPr="00A72605" w:rsidRDefault="002B0C86" w:rsidP="00B5650C">
            <w:pPr>
              <w:jc w:val="right"/>
              <w:rPr>
                <w:rFonts w:ascii="Arial" w:hAnsi="Arial" w:cs="Arial"/>
                <w:b/>
                <w:bCs/>
                <w:i/>
                <w:iCs/>
              </w:rPr>
            </w:pPr>
          </w:p>
        </w:tc>
      </w:tr>
      <w:tr w:rsidR="002B0C86" w:rsidRPr="00A72605" w14:paraId="4F2E1D37" w14:textId="77777777" w:rsidTr="00CF5CEB">
        <w:tc>
          <w:tcPr>
            <w:tcW w:w="3505" w:type="dxa"/>
          </w:tcPr>
          <w:p w14:paraId="4286AE32" w14:textId="61D1E829" w:rsidR="002B0C86" w:rsidRPr="00A72605" w:rsidRDefault="002B0C86" w:rsidP="00B5650C">
            <w:pPr>
              <w:rPr>
                <w:rFonts w:ascii="Arial" w:hAnsi="Arial" w:cs="Arial"/>
              </w:rPr>
            </w:pPr>
          </w:p>
        </w:tc>
        <w:tc>
          <w:tcPr>
            <w:tcW w:w="1890" w:type="dxa"/>
          </w:tcPr>
          <w:p w14:paraId="43D58F47" w14:textId="77777777" w:rsidR="002B0C86" w:rsidRPr="00A72605" w:rsidRDefault="002B0C86" w:rsidP="00B5650C">
            <w:pPr>
              <w:jc w:val="right"/>
              <w:rPr>
                <w:rFonts w:ascii="Arial" w:hAnsi="Arial" w:cs="Arial"/>
              </w:rPr>
            </w:pPr>
          </w:p>
        </w:tc>
        <w:tc>
          <w:tcPr>
            <w:tcW w:w="1980" w:type="dxa"/>
          </w:tcPr>
          <w:p w14:paraId="72E66BD5" w14:textId="77777777" w:rsidR="002B0C86" w:rsidRPr="00A72605" w:rsidRDefault="002B0C86" w:rsidP="00B5650C">
            <w:pPr>
              <w:jc w:val="right"/>
              <w:rPr>
                <w:rFonts w:ascii="Arial" w:hAnsi="Arial" w:cs="Arial"/>
              </w:rPr>
            </w:pPr>
          </w:p>
        </w:tc>
        <w:tc>
          <w:tcPr>
            <w:tcW w:w="2070" w:type="dxa"/>
          </w:tcPr>
          <w:p w14:paraId="0CC3D0CE" w14:textId="77777777" w:rsidR="002B0C86" w:rsidRPr="00A72605" w:rsidRDefault="002B0C86" w:rsidP="00B5650C">
            <w:pPr>
              <w:jc w:val="right"/>
              <w:rPr>
                <w:rFonts w:ascii="Arial" w:hAnsi="Arial" w:cs="Arial"/>
                <w:b/>
                <w:i/>
              </w:rPr>
            </w:pPr>
          </w:p>
        </w:tc>
      </w:tr>
      <w:tr w:rsidR="002B0C86" w:rsidRPr="00A72605" w14:paraId="737AB36D" w14:textId="77777777" w:rsidTr="00CF5CEB">
        <w:tc>
          <w:tcPr>
            <w:tcW w:w="3505" w:type="dxa"/>
          </w:tcPr>
          <w:p w14:paraId="3723B188" w14:textId="77777777" w:rsidR="002B0C86" w:rsidRPr="00A72605" w:rsidRDefault="002B0C86" w:rsidP="00B5650C">
            <w:pPr>
              <w:jc w:val="right"/>
              <w:rPr>
                <w:rFonts w:ascii="Arial" w:hAnsi="Arial" w:cs="Arial"/>
                <w:b/>
                <w:i/>
              </w:rPr>
            </w:pPr>
            <w:r w:rsidRPr="00A72605">
              <w:rPr>
                <w:rFonts w:ascii="Arial" w:hAnsi="Arial" w:cs="Arial"/>
                <w:b/>
                <w:i/>
              </w:rPr>
              <w:t>Totals</w:t>
            </w:r>
          </w:p>
        </w:tc>
        <w:tc>
          <w:tcPr>
            <w:tcW w:w="1890" w:type="dxa"/>
          </w:tcPr>
          <w:p w14:paraId="6F5E6D1E" w14:textId="77777777" w:rsidR="002B0C86" w:rsidRPr="00A72605" w:rsidRDefault="002B0C86" w:rsidP="00B5650C">
            <w:pPr>
              <w:jc w:val="right"/>
              <w:rPr>
                <w:rFonts w:ascii="Arial" w:hAnsi="Arial" w:cs="Arial"/>
                <w:b/>
                <w:i/>
              </w:rPr>
            </w:pPr>
          </w:p>
        </w:tc>
        <w:tc>
          <w:tcPr>
            <w:tcW w:w="1980" w:type="dxa"/>
          </w:tcPr>
          <w:p w14:paraId="148D1961" w14:textId="77777777" w:rsidR="002B0C86" w:rsidRPr="00A72605" w:rsidRDefault="002B0C86" w:rsidP="00B5650C">
            <w:pPr>
              <w:jc w:val="right"/>
              <w:rPr>
                <w:rFonts w:ascii="Arial" w:hAnsi="Arial" w:cs="Arial"/>
                <w:b/>
                <w:i/>
              </w:rPr>
            </w:pPr>
          </w:p>
        </w:tc>
        <w:tc>
          <w:tcPr>
            <w:tcW w:w="2070" w:type="dxa"/>
          </w:tcPr>
          <w:p w14:paraId="04134CEC" w14:textId="705BDC32" w:rsidR="002B0C86" w:rsidRPr="00A72605" w:rsidRDefault="002B0C86" w:rsidP="00B5650C">
            <w:pPr>
              <w:jc w:val="right"/>
              <w:rPr>
                <w:rFonts w:ascii="Arial" w:hAnsi="Arial" w:cs="Arial"/>
                <w:b/>
                <w:i/>
              </w:rPr>
            </w:pPr>
          </w:p>
        </w:tc>
      </w:tr>
    </w:tbl>
    <w:p w14:paraId="52E76FB2" w14:textId="77777777" w:rsidR="002B0C86" w:rsidRPr="00A72605" w:rsidRDefault="002B0C86">
      <w:pPr>
        <w:widowControl/>
        <w:rPr>
          <w:rFonts w:ascii="Arial" w:hAnsi="Arial" w:cs="Arial"/>
          <w:b/>
          <w:sz w:val="22"/>
          <w:szCs w:val="22"/>
        </w:rPr>
      </w:pPr>
    </w:p>
    <w:p w14:paraId="426D283D" w14:textId="178DF4B0" w:rsidR="002B0C86" w:rsidRPr="00A72605" w:rsidRDefault="002B0C86">
      <w:pPr>
        <w:widowControl/>
        <w:rPr>
          <w:rFonts w:ascii="Arial" w:hAnsi="Arial" w:cs="Arial"/>
          <w:b/>
          <w:sz w:val="22"/>
          <w:szCs w:val="22"/>
        </w:rPr>
      </w:pPr>
    </w:p>
    <w:p w14:paraId="1097B42C" w14:textId="209A398C" w:rsidR="003E3952" w:rsidRPr="00A72605" w:rsidRDefault="00B3013B">
      <w:pPr>
        <w:widowControl/>
        <w:rPr>
          <w:rFonts w:ascii="Arial" w:hAnsi="Arial" w:cs="Arial"/>
          <w:b/>
          <w:sz w:val="22"/>
          <w:szCs w:val="22"/>
        </w:rPr>
      </w:pPr>
      <w:r>
        <w:rPr>
          <w:rFonts w:ascii="Arial" w:hAnsi="Arial" w:cs="Arial"/>
          <w:b/>
          <w:sz w:val="22"/>
          <w:szCs w:val="22"/>
        </w:rPr>
        <w:t xml:space="preserve">Report </w:t>
      </w:r>
      <w:r w:rsidR="00D84208">
        <w:rPr>
          <w:rFonts w:ascii="Arial" w:hAnsi="Arial" w:cs="Arial"/>
          <w:b/>
          <w:sz w:val="22"/>
          <w:szCs w:val="22"/>
        </w:rPr>
        <w:t>all</w:t>
      </w:r>
      <w:r w:rsidR="002473B0">
        <w:rPr>
          <w:rFonts w:ascii="Arial" w:hAnsi="Arial" w:cs="Arial"/>
          <w:b/>
          <w:sz w:val="22"/>
          <w:szCs w:val="22"/>
        </w:rPr>
        <w:t xml:space="preserve"> budget information</w:t>
      </w:r>
      <w:r>
        <w:rPr>
          <w:rFonts w:ascii="Arial" w:hAnsi="Arial" w:cs="Arial"/>
          <w:b/>
          <w:sz w:val="22"/>
          <w:szCs w:val="22"/>
        </w:rPr>
        <w:t xml:space="preserve"> at the full </w:t>
      </w:r>
      <w:r w:rsidR="002473B0">
        <w:rPr>
          <w:rFonts w:ascii="Arial" w:hAnsi="Arial" w:cs="Arial"/>
          <w:b/>
          <w:sz w:val="22"/>
          <w:szCs w:val="22"/>
        </w:rPr>
        <w:t xml:space="preserve">project expense.  </w:t>
      </w:r>
      <w:r w:rsidR="009E7128">
        <w:rPr>
          <w:rFonts w:ascii="Arial" w:hAnsi="Arial" w:cs="Arial"/>
          <w:b/>
          <w:sz w:val="22"/>
          <w:szCs w:val="22"/>
        </w:rPr>
        <w:t>LDH funding will be c</w:t>
      </w:r>
      <w:r w:rsidR="00C1246A" w:rsidRPr="00A72605">
        <w:rPr>
          <w:rFonts w:ascii="Arial" w:hAnsi="Arial" w:cs="Arial"/>
          <w:b/>
          <w:sz w:val="22"/>
          <w:szCs w:val="22"/>
        </w:rPr>
        <w:t xml:space="preserve">alculated as </w:t>
      </w:r>
      <w:bookmarkStart w:id="0" w:name="_Hlk103164854"/>
      <w:r w:rsidR="000D2233" w:rsidRPr="00A72605">
        <w:rPr>
          <w:rFonts w:ascii="Arial" w:hAnsi="Arial" w:cs="Arial"/>
          <w:b/>
          <w:sz w:val="22"/>
          <w:szCs w:val="22"/>
        </w:rPr>
        <w:t xml:space="preserve">100% of the </w:t>
      </w:r>
      <w:r w:rsidR="00F06A9E" w:rsidRPr="00A72605">
        <w:rPr>
          <w:rFonts w:ascii="Arial" w:hAnsi="Arial" w:cs="Arial"/>
          <w:b/>
          <w:sz w:val="22"/>
          <w:szCs w:val="22"/>
        </w:rPr>
        <w:t xml:space="preserve">Contractor </w:t>
      </w:r>
      <w:r w:rsidR="00C1246A" w:rsidRPr="00A72605">
        <w:rPr>
          <w:rFonts w:ascii="Arial" w:hAnsi="Arial" w:cs="Arial"/>
          <w:b/>
          <w:sz w:val="22"/>
          <w:szCs w:val="22"/>
        </w:rPr>
        <w:t>match</w:t>
      </w:r>
      <w:r w:rsidR="00546E37" w:rsidRPr="00A72605">
        <w:rPr>
          <w:rFonts w:ascii="Arial" w:hAnsi="Arial" w:cs="Arial"/>
          <w:b/>
          <w:sz w:val="22"/>
          <w:szCs w:val="22"/>
        </w:rPr>
        <w:t xml:space="preserve"> or the difference between the Contractor match and the total project costs, </w:t>
      </w:r>
      <w:r w:rsidR="00F06A9E" w:rsidRPr="00A72605">
        <w:rPr>
          <w:rFonts w:ascii="Arial" w:hAnsi="Arial" w:cs="Arial"/>
          <w:b/>
          <w:sz w:val="22"/>
          <w:szCs w:val="22"/>
        </w:rPr>
        <w:t>whichever is the lesser amount</w:t>
      </w:r>
      <w:bookmarkEnd w:id="0"/>
      <w:r w:rsidR="003E3952">
        <w:rPr>
          <w:rFonts w:ascii="Arial" w:hAnsi="Arial" w:cs="Arial"/>
          <w:b/>
          <w:sz w:val="22"/>
          <w:szCs w:val="22"/>
        </w:rPr>
        <w:t>.</w:t>
      </w:r>
    </w:p>
    <w:p w14:paraId="63C68C19" w14:textId="77777777" w:rsidR="00307C8C" w:rsidRPr="00A72605" w:rsidRDefault="00307C8C">
      <w:pPr>
        <w:widowControl/>
        <w:rPr>
          <w:rFonts w:ascii="Arial" w:hAnsi="Arial" w:cs="Arial"/>
          <w:b/>
          <w:sz w:val="22"/>
          <w:szCs w:val="22"/>
        </w:rPr>
      </w:pPr>
    </w:p>
    <w:p w14:paraId="789C6D1B" w14:textId="08F38C51" w:rsidR="00546E37" w:rsidRPr="006C2715" w:rsidRDefault="00437B49" w:rsidP="00862524">
      <w:pPr>
        <w:pStyle w:val="ListParagraph"/>
        <w:widowControl/>
        <w:numPr>
          <w:ilvl w:val="0"/>
          <w:numId w:val="29"/>
        </w:numPr>
        <w:rPr>
          <w:rFonts w:ascii="Arial" w:hAnsi="Arial" w:cs="Arial"/>
          <w:b/>
          <w:sz w:val="22"/>
          <w:szCs w:val="22"/>
        </w:rPr>
      </w:pPr>
      <w:r w:rsidRPr="006C2715">
        <w:rPr>
          <w:rFonts w:ascii="Arial" w:hAnsi="Arial" w:cs="Arial"/>
          <w:b/>
          <w:sz w:val="22"/>
          <w:szCs w:val="22"/>
        </w:rPr>
        <w:t>Prepare</w:t>
      </w:r>
      <w:r w:rsidR="00A72605" w:rsidRPr="006C2715">
        <w:rPr>
          <w:rFonts w:ascii="Arial" w:hAnsi="Arial" w:cs="Arial"/>
          <w:b/>
          <w:sz w:val="22"/>
          <w:szCs w:val="22"/>
        </w:rPr>
        <w:t>d</w:t>
      </w:r>
      <w:r w:rsidRPr="006C2715">
        <w:rPr>
          <w:rFonts w:ascii="Arial" w:hAnsi="Arial" w:cs="Arial"/>
          <w:b/>
          <w:sz w:val="22"/>
          <w:szCs w:val="22"/>
        </w:rPr>
        <w:t xml:space="preserve"> by</w:t>
      </w:r>
    </w:p>
    <w:tbl>
      <w:tblPr>
        <w:tblStyle w:val="TableGrid"/>
        <w:tblW w:w="9450" w:type="dxa"/>
        <w:tblInd w:w="-5" w:type="dxa"/>
        <w:tblLook w:val="04A0" w:firstRow="1" w:lastRow="0" w:firstColumn="1" w:lastColumn="0" w:noHBand="0" w:noVBand="1"/>
      </w:tblPr>
      <w:tblGrid>
        <w:gridCol w:w="2865"/>
        <w:gridCol w:w="1905"/>
        <w:gridCol w:w="3150"/>
        <w:gridCol w:w="1530"/>
      </w:tblGrid>
      <w:tr w:rsidR="00A72605" w:rsidRPr="00A72605" w14:paraId="669F0890" w14:textId="77777777" w:rsidTr="00F00AA9">
        <w:tc>
          <w:tcPr>
            <w:tcW w:w="2865" w:type="dxa"/>
          </w:tcPr>
          <w:p w14:paraId="6BD63852" w14:textId="77777777" w:rsidR="00A72605" w:rsidRPr="00A72605" w:rsidRDefault="00A72605" w:rsidP="00681DFB">
            <w:pPr>
              <w:widowControl/>
              <w:rPr>
                <w:rFonts w:ascii="Arial" w:hAnsi="Arial" w:cs="Arial"/>
                <w:b/>
                <w:sz w:val="22"/>
                <w:szCs w:val="22"/>
              </w:rPr>
            </w:pPr>
          </w:p>
        </w:tc>
        <w:tc>
          <w:tcPr>
            <w:tcW w:w="1905" w:type="dxa"/>
          </w:tcPr>
          <w:p w14:paraId="143B9748" w14:textId="77777777" w:rsidR="00A72605" w:rsidRPr="00A72605" w:rsidRDefault="00A72605" w:rsidP="00681DFB">
            <w:pPr>
              <w:widowControl/>
              <w:rPr>
                <w:rFonts w:ascii="Arial" w:hAnsi="Arial" w:cs="Arial"/>
                <w:b/>
                <w:sz w:val="22"/>
                <w:szCs w:val="22"/>
              </w:rPr>
            </w:pPr>
          </w:p>
        </w:tc>
        <w:tc>
          <w:tcPr>
            <w:tcW w:w="3150" w:type="dxa"/>
          </w:tcPr>
          <w:p w14:paraId="31FF1BF7" w14:textId="77777777" w:rsidR="00A72605" w:rsidRPr="00A72605" w:rsidRDefault="00A72605" w:rsidP="00681DFB">
            <w:pPr>
              <w:widowControl/>
              <w:rPr>
                <w:rFonts w:ascii="Arial" w:hAnsi="Arial" w:cs="Arial"/>
                <w:b/>
                <w:sz w:val="22"/>
                <w:szCs w:val="22"/>
              </w:rPr>
            </w:pPr>
          </w:p>
        </w:tc>
        <w:tc>
          <w:tcPr>
            <w:tcW w:w="1530" w:type="dxa"/>
          </w:tcPr>
          <w:p w14:paraId="4D275170" w14:textId="563E603E" w:rsidR="00A72605" w:rsidRPr="00A72605" w:rsidRDefault="00A72605" w:rsidP="00681DFB">
            <w:pPr>
              <w:widowControl/>
              <w:rPr>
                <w:rFonts w:ascii="Arial" w:hAnsi="Arial" w:cs="Arial"/>
                <w:b/>
                <w:sz w:val="22"/>
                <w:szCs w:val="22"/>
              </w:rPr>
            </w:pPr>
          </w:p>
        </w:tc>
      </w:tr>
      <w:tr w:rsidR="00A72605" w:rsidRPr="00A72605" w14:paraId="76446F71" w14:textId="77777777" w:rsidTr="00F00AA9">
        <w:tc>
          <w:tcPr>
            <w:tcW w:w="2865" w:type="dxa"/>
            <w:shd w:val="clear" w:color="auto" w:fill="D9D9D9" w:themeFill="background1" w:themeFillShade="D9"/>
          </w:tcPr>
          <w:p w14:paraId="7E18735F" w14:textId="6CCF153C" w:rsidR="00A72605" w:rsidRPr="00A72605" w:rsidRDefault="00A72605" w:rsidP="00681DFB">
            <w:pPr>
              <w:widowControl/>
              <w:rPr>
                <w:rFonts w:ascii="Arial" w:hAnsi="Arial" w:cs="Arial"/>
                <w:b/>
                <w:sz w:val="22"/>
                <w:szCs w:val="22"/>
              </w:rPr>
            </w:pPr>
            <w:r w:rsidRPr="00A72605">
              <w:rPr>
                <w:rFonts w:ascii="Arial" w:hAnsi="Arial" w:cs="Arial"/>
                <w:b/>
                <w:sz w:val="22"/>
                <w:szCs w:val="22"/>
              </w:rPr>
              <w:t>Name</w:t>
            </w:r>
          </w:p>
        </w:tc>
        <w:tc>
          <w:tcPr>
            <w:tcW w:w="1905" w:type="dxa"/>
            <w:shd w:val="clear" w:color="auto" w:fill="D9D9D9" w:themeFill="background1" w:themeFillShade="D9"/>
          </w:tcPr>
          <w:p w14:paraId="0B0EF568" w14:textId="53F734D3" w:rsidR="00A72605" w:rsidRPr="00A72605" w:rsidRDefault="00A72605" w:rsidP="00681DFB">
            <w:pPr>
              <w:widowControl/>
              <w:rPr>
                <w:rFonts w:ascii="Arial" w:hAnsi="Arial" w:cs="Arial"/>
                <w:b/>
                <w:sz w:val="22"/>
                <w:szCs w:val="22"/>
              </w:rPr>
            </w:pPr>
            <w:r w:rsidRPr="00A72605">
              <w:rPr>
                <w:rFonts w:ascii="Arial" w:hAnsi="Arial" w:cs="Arial"/>
                <w:b/>
                <w:sz w:val="22"/>
                <w:szCs w:val="22"/>
              </w:rPr>
              <w:t>Title</w:t>
            </w:r>
          </w:p>
        </w:tc>
        <w:tc>
          <w:tcPr>
            <w:tcW w:w="3150" w:type="dxa"/>
            <w:shd w:val="clear" w:color="auto" w:fill="D9D9D9" w:themeFill="background1" w:themeFillShade="D9"/>
          </w:tcPr>
          <w:p w14:paraId="204EEE74" w14:textId="4A3AEE7D" w:rsidR="00A72605" w:rsidRPr="00A72605" w:rsidRDefault="00A72605" w:rsidP="00681DFB">
            <w:pPr>
              <w:widowControl/>
              <w:rPr>
                <w:rFonts w:ascii="Arial" w:hAnsi="Arial" w:cs="Arial"/>
                <w:b/>
                <w:sz w:val="22"/>
                <w:szCs w:val="22"/>
              </w:rPr>
            </w:pPr>
            <w:r>
              <w:rPr>
                <w:rFonts w:ascii="Arial" w:hAnsi="Arial" w:cs="Arial"/>
                <w:b/>
                <w:sz w:val="22"/>
                <w:szCs w:val="22"/>
              </w:rPr>
              <w:t>University/College</w:t>
            </w:r>
          </w:p>
        </w:tc>
        <w:tc>
          <w:tcPr>
            <w:tcW w:w="1530" w:type="dxa"/>
            <w:shd w:val="clear" w:color="auto" w:fill="D9D9D9" w:themeFill="background1" w:themeFillShade="D9"/>
          </w:tcPr>
          <w:p w14:paraId="57E94DDA" w14:textId="22E0ACB9" w:rsidR="00A72605" w:rsidRPr="00A72605" w:rsidRDefault="00A72605" w:rsidP="00681DFB">
            <w:pPr>
              <w:widowControl/>
              <w:rPr>
                <w:rFonts w:ascii="Arial" w:hAnsi="Arial" w:cs="Arial"/>
                <w:b/>
                <w:sz w:val="22"/>
                <w:szCs w:val="22"/>
              </w:rPr>
            </w:pPr>
            <w:r w:rsidRPr="00A72605">
              <w:rPr>
                <w:rFonts w:ascii="Arial" w:hAnsi="Arial" w:cs="Arial"/>
                <w:b/>
                <w:sz w:val="22"/>
                <w:szCs w:val="22"/>
              </w:rPr>
              <w:t>Date</w:t>
            </w:r>
          </w:p>
        </w:tc>
      </w:tr>
    </w:tbl>
    <w:p w14:paraId="7D93D52D" w14:textId="77777777" w:rsidR="00313335" w:rsidRPr="00A72605" w:rsidRDefault="00313335" w:rsidP="00825D97">
      <w:pPr>
        <w:rPr>
          <w:rFonts w:ascii="Arial" w:hAnsi="Arial" w:cs="Arial"/>
          <w:b/>
          <w:sz w:val="22"/>
          <w:szCs w:val="22"/>
        </w:rPr>
      </w:pPr>
    </w:p>
    <w:p w14:paraId="7A7BFBAE" w14:textId="77777777" w:rsidR="00426228" w:rsidRDefault="00426228" w:rsidP="00F06A9E">
      <w:pPr>
        <w:jc w:val="center"/>
        <w:rPr>
          <w:rFonts w:ascii="Arial" w:hAnsi="Arial" w:cs="Arial"/>
          <w:b/>
          <w:sz w:val="22"/>
          <w:szCs w:val="22"/>
        </w:rPr>
      </w:pPr>
    </w:p>
    <w:p w14:paraId="39F09A7C" w14:textId="6FB236E6" w:rsidR="00862524" w:rsidRDefault="00862524">
      <w:pPr>
        <w:widowControl/>
        <w:rPr>
          <w:rFonts w:ascii="Arial" w:hAnsi="Arial" w:cs="Arial"/>
          <w:b/>
          <w:sz w:val="22"/>
          <w:szCs w:val="22"/>
        </w:rPr>
      </w:pPr>
      <w:r>
        <w:rPr>
          <w:rFonts w:ascii="Arial" w:hAnsi="Arial" w:cs="Arial"/>
          <w:b/>
          <w:sz w:val="22"/>
          <w:szCs w:val="22"/>
        </w:rPr>
        <w:br w:type="page"/>
      </w:r>
    </w:p>
    <w:p w14:paraId="22F1056D" w14:textId="77777777" w:rsidR="00426228" w:rsidRDefault="00426228" w:rsidP="00F06A9E">
      <w:pPr>
        <w:jc w:val="center"/>
        <w:rPr>
          <w:rFonts w:ascii="Arial" w:hAnsi="Arial" w:cs="Arial"/>
          <w:b/>
          <w:sz w:val="22"/>
          <w:szCs w:val="22"/>
        </w:rPr>
      </w:pPr>
    </w:p>
    <w:p w14:paraId="2501A7AE" w14:textId="77777777" w:rsidR="00426228" w:rsidRDefault="00426228" w:rsidP="00F06A9E">
      <w:pPr>
        <w:jc w:val="center"/>
        <w:rPr>
          <w:rFonts w:ascii="Arial" w:hAnsi="Arial" w:cs="Arial"/>
          <w:b/>
          <w:sz w:val="22"/>
          <w:szCs w:val="22"/>
        </w:rPr>
      </w:pPr>
    </w:p>
    <w:p w14:paraId="1DFB07C7" w14:textId="77777777" w:rsidR="00426228" w:rsidRDefault="00426228" w:rsidP="00F06A9E">
      <w:pPr>
        <w:jc w:val="center"/>
        <w:rPr>
          <w:rFonts w:ascii="Arial" w:hAnsi="Arial" w:cs="Arial"/>
          <w:b/>
          <w:sz w:val="22"/>
          <w:szCs w:val="22"/>
        </w:rPr>
      </w:pPr>
    </w:p>
    <w:p w14:paraId="7D5F478E" w14:textId="45CD4A8F" w:rsidR="00F06A9E" w:rsidRPr="00A72605" w:rsidRDefault="00862524" w:rsidP="00F06A9E">
      <w:pPr>
        <w:jc w:val="center"/>
        <w:rPr>
          <w:rFonts w:ascii="Arial" w:hAnsi="Arial" w:cs="Arial"/>
          <w:b/>
          <w:sz w:val="22"/>
          <w:szCs w:val="22"/>
        </w:rPr>
      </w:pPr>
      <w:r>
        <w:rPr>
          <w:rFonts w:ascii="Arial" w:hAnsi="Arial" w:cs="Arial"/>
          <w:b/>
          <w:sz w:val="22"/>
          <w:szCs w:val="22"/>
        </w:rPr>
        <w:t>E</w:t>
      </w:r>
      <w:r w:rsidR="002768D2">
        <w:rPr>
          <w:rFonts w:ascii="Arial" w:hAnsi="Arial" w:cs="Arial"/>
          <w:b/>
          <w:sz w:val="22"/>
          <w:szCs w:val="22"/>
        </w:rPr>
        <w:t xml:space="preserve">. </w:t>
      </w:r>
      <w:r w:rsidR="006166AD" w:rsidRPr="00A72605">
        <w:rPr>
          <w:rFonts w:ascii="Arial" w:hAnsi="Arial" w:cs="Arial"/>
          <w:b/>
          <w:sz w:val="22"/>
          <w:szCs w:val="22"/>
        </w:rPr>
        <w:t>Budget Justification</w:t>
      </w:r>
    </w:p>
    <w:p w14:paraId="38F27450" w14:textId="4A08B669" w:rsidR="00E35B8A" w:rsidRPr="00A72605" w:rsidRDefault="00E35B8A" w:rsidP="00624B15">
      <w:pPr>
        <w:rPr>
          <w:rFonts w:ascii="Arial" w:hAnsi="Arial" w:cs="Arial"/>
          <w:b/>
          <w:sz w:val="22"/>
          <w:szCs w:val="22"/>
        </w:rPr>
      </w:pPr>
    </w:p>
    <w:p w14:paraId="6EA7A7EF" w14:textId="42184C66" w:rsidR="00E35B8A" w:rsidRPr="00A72605" w:rsidRDefault="00E35B8A" w:rsidP="00624B15">
      <w:pPr>
        <w:rPr>
          <w:rFonts w:ascii="Arial" w:hAnsi="Arial" w:cs="Arial"/>
          <w:b/>
          <w:sz w:val="22"/>
          <w:szCs w:val="22"/>
        </w:rPr>
      </w:pPr>
      <w:r w:rsidRPr="00A72605">
        <w:rPr>
          <w:rFonts w:ascii="Arial" w:hAnsi="Arial" w:cs="Arial"/>
          <w:b/>
          <w:sz w:val="22"/>
          <w:szCs w:val="22"/>
        </w:rPr>
        <w:t xml:space="preserve">The budget justification consists of clarifying information for the key personnel as well as detailed </w:t>
      </w:r>
      <w:r w:rsidR="00437B49" w:rsidRPr="00A72605">
        <w:rPr>
          <w:rFonts w:ascii="Arial" w:hAnsi="Arial" w:cs="Arial"/>
          <w:b/>
          <w:sz w:val="22"/>
          <w:szCs w:val="22"/>
        </w:rPr>
        <w:t>for</w:t>
      </w:r>
      <w:r w:rsidRPr="00A72605">
        <w:rPr>
          <w:rFonts w:ascii="Arial" w:hAnsi="Arial" w:cs="Arial"/>
          <w:b/>
          <w:sz w:val="22"/>
          <w:szCs w:val="22"/>
        </w:rPr>
        <w:t xml:space="preserve"> consultant services, operational </w:t>
      </w:r>
      <w:r w:rsidR="00A62357" w:rsidRPr="00A72605">
        <w:rPr>
          <w:rFonts w:ascii="Arial" w:hAnsi="Arial" w:cs="Arial"/>
          <w:b/>
          <w:sz w:val="22"/>
          <w:szCs w:val="22"/>
        </w:rPr>
        <w:t>services</w:t>
      </w:r>
      <w:r w:rsidRPr="00A72605">
        <w:rPr>
          <w:rFonts w:ascii="Arial" w:hAnsi="Arial" w:cs="Arial"/>
          <w:b/>
          <w:sz w:val="22"/>
          <w:szCs w:val="22"/>
        </w:rPr>
        <w:t xml:space="preserve">, supplies, travel </w:t>
      </w:r>
      <w:r w:rsidR="00A62357" w:rsidRPr="00A72605">
        <w:rPr>
          <w:rFonts w:ascii="Arial" w:hAnsi="Arial" w:cs="Arial"/>
          <w:b/>
          <w:sz w:val="22"/>
          <w:szCs w:val="22"/>
        </w:rPr>
        <w:t>to identify</w:t>
      </w:r>
      <w:r w:rsidRPr="00A72605">
        <w:rPr>
          <w:rFonts w:ascii="Arial" w:hAnsi="Arial" w:cs="Arial"/>
          <w:b/>
          <w:sz w:val="22"/>
          <w:szCs w:val="22"/>
        </w:rPr>
        <w:t xml:space="preserve"> relevant project costs.  </w:t>
      </w:r>
    </w:p>
    <w:p w14:paraId="467BD6F8" w14:textId="45E227C6" w:rsidR="00E35B8A" w:rsidRPr="00A72605" w:rsidRDefault="00E35B8A" w:rsidP="00624B15">
      <w:pPr>
        <w:rPr>
          <w:rFonts w:ascii="Arial" w:hAnsi="Arial" w:cs="Arial"/>
          <w:b/>
          <w:sz w:val="22"/>
          <w:szCs w:val="22"/>
        </w:rPr>
      </w:pPr>
    </w:p>
    <w:p w14:paraId="101CAADA" w14:textId="417838BD" w:rsidR="00E35B8A" w:rsidRPr="00A72605" w:rsidRDefault="00E35B8A" w:rsidP="00624B15">
      <w:pPr>
        <w:rPr>
          <w:rFonts w:ascii="Arial" w:hAnsi="Arial" w:cs="Arial"/>
          <w:b/>
          <w:sz w:val="22"/>
          <w:szCs w:val="22"/>
        </w:rPr>
      </w:pPr>
      <w:r w:rsidRPr="00A72605">
        <w:rPr>
          <w:rFonts w:ascii="Arial" w:hAnsi="Arial" w:cs="Arial"/>
          <w:b/>
          <w:sz w:val="22"/>
          <w:szCs w:val="22"/>
        </w:rPr>
        <w:t xml:space="preserve">Key personnel </w:t>
      </w:r>
      <w:r w:rsidR="00DA7CED" w:rsidRPr="00A72605">
        <w:rPr>
          <w:rFonts w:ascii="Arial" w:hAnsi="Arial" w:cs="Arial"/>
          <w:b/>
          <w:sz w:val="22"/>
          <w:szCs w:val="22"/>
        </w:rPr>
        <w:t>identifie</w:t>
      </w:r>
      <w:r w:rsidR="00F42EF0">
        <w:rPr>
          <w:rFonts w:ascii="Arial" w:hAnsi="Arial" w:cs="Arial"/>
          <w:b/>
          <w:sz w:val="22"/>
          <w:szCs w:val="22"/>
        </w:rPr>
        <w:t>d</w:t>
      </w:r>
      <w:r w:rsidR="00DA7CED" w:rsidRPr="00A72605">
        <w:rPr>
          <w:rFonts w:ascii="Arial" w:hAnsi="Arial" w:cs="Arial"/>
          <w:b/>
          <w:sz w:val="22"/>
          <w:szCs w:val="22"/>
        </w:rPr>
        <w:t xml:space="preserve"> by name/title, qualifications, maximum salary, FTE contribution and fringe salary costs.  Biography and/or resumes should be included for all key personnel.</w:t>
      </w:r>
    </w:p>
    <w:p w14:paraId="5AFD6BE9" w14:textId="7A9133C0" w:rsidR="00AA3E46" w:rsidRPr="00A72605" w:rsidRDefault="00AA3E46" w:rsidP="00624B15">
      <w:pPr>
        <w:rPr>
          <w:rFonts w:ascii="Arial" w:hAnsi="Arial" w:cs="Arial"/>
          <w:b/>
          <w:sz w:val="22"/>
          <w:szCs w:val="22"/>
        </w:rPr>
      </w:pPr>
    </w:p>
    <w:p w14:paraId="2F7B4217" w14:textId="0F281EB5" w:rsidR="00AA3E46" w:rsidRPr="00A72605" w:rsidRDefault="00AA3E46" w:rsidP="00624B15">
      <w:pPr>
        <w:rPr>
          <w:rFonts w:ascii="Arial" w:hAnsi="Arial" w:cs="Arial"/>
          <w:b/>
          <w:sz w:val="22"/>
          <w:szCs w:val="22"/>
        </w:rPr>
      </w:pPr>
      <w:r w:rsidRPr="00A72605">
        <w:rPr>
          <w:rFonts w:ascii="Arial" w:hAnsi="Arial" w:cs="Arial"/>
          <w:b/>
          <w:sz w:val="22"/>
          <w:szCs w:val="22"/>
        </w:rPr>
        <w:t xml:space="preserve">Template is for demonstration.  Please adjust or add rows or categories as needed to </w:t>
      </w:r>
      <w:r w:rsidR="001D7692">
        <w:rPr>
          <w:rFonts w:ascii="Arial" w:hAnsi="Arial" w:cs="Arial"/>
          <w:b/>
          <w:sz w:val="22"/>
          <w:szCs w:val="22"/>
        </w:rPr>
        <w:t>reflect the</w:t>
      </w:r>
      <w:r w:rsidRPr="00A72605">
        <w:rPr>
          <w:rFonts w:ascii="Arial" w:hAnsi="Arial" w:cs="Arial"/>
          <w:b/>
          <w:sz w:val="22"/>
          <w:szCs w:val="22"/>
        </w:rPr>
        <w:t xml:space="preserve"> project proposal.</w:t>
      </w:r>
    </w:p>
    <w:p w14:paraId="60310EEA" w14:textId="70E2B487" w:rsidR="00DA7CED" w:rsidRDefault="00DA7CED" w:rsidP="00624B15">
      <w:pPr>
        <w:rPr>
          <w:rFonts w:ascii="Arial" w:hAnsi="Arial" w:cs="Arial"/>
          <w:b/>
          <w:sz w:val="22"/>
          <w:szCs w:val="22"/>
        </w:rPr>
      </w:pPr>
    </w:p>
    <w:p w14:paraId="443494E8" w14:textId="77777777" w:rsidR="00630C7C" w:rsidRPr="00A72605" w:rsidRDefault="00630C7C" w:rsidP="00624B15">
      <w:pPr>
        <w:rPr>
          <w:rFonts w:ascii="Arial" w:hAnsi="Arial" w:cs="Arial"/>
          <w:b/>
          <w:sz w:val="22"/>
          <w:szCs w:val="22"/>
        </w:rPr>
      </w:pPr>
    </w:p>
    <w:p w14:paraId="5CE8BCB0" w14:textId="5FF98FE6" w:rsidR="00DA7CED" w:rsidRPr="006C2715" w:rsidRDefault="00862524" w:rsidP="006135E0">
      <w:pPr>
        <w:pStyle w:val="ListParagraph"/>
        <w:ind w:left="360"/>
        <w:rPr>
          <w:rFonts w:ascii="Arial" w:hAnsi="Arial" w:cs="Arial"/>
          <w:b/>
          <w:sz w:val="22"/>
          <w:szCs w:val="22"/>
        </w:rPr>
      </w:pPr>
      <w:r>
        <w:rPr>
          <w:rFonts w:ascii="Arial" w:hAnsi="Arial" w:cs="Arial"/>
          <w:b/>
          <w:sz w:val="22"/>
          <w:szCs w:val="22"/>
        </w:rPr>
        <w:t>E</w:t>
      </w:r>
      <w:r w:rsidR="006135E0">
        <w:rPr>
          <w:rFonts w:ascii="Arial" w:hAnsi="Arial" w:cs="Arial"/>
          <w:b/>
          <w:sz w:val="22"/>
          <w:szCs w:val="22"/>
        </w:rPr>
        <w:t xml:space="preserve">.1 </w:t>
      </w:r>
      <w:r w:rsidR="006C2715">
        <w:rPr>
          <w:rFonts w:ascii="Arial" w:hAnsi="Arial" w:cs="Arial"/>
          <w:b/>
          <w:sz w:val="22"/>
          <w:szCs w:val="22"/>
        </w:rPr>
        <w:t xml:space="preserve"> </w:t>
      </w:r>
      <w:r w:rsidR="00DA7CED" w:rsidRPr="006C2715">
        <w:rPr>
          <w:rFonts w:ascii="Arial" w:hAnsi="Arial" w:cs="Arial"/>
          <w:b/>
          <w:sz w:val="22"/>
          <w:szCs w:val="22"/>
        </w:rPr>
        <w:t>Personnel</w:t>
      </w:r>
      <w:r w:rsidR="008E4E37" w:rsidRPr="006C2715">
        <w:rPr>
          <w:rFonts w:ascii="Arial" w:hAnsi="Arial" w:cs="Arial"/>
          <w:b/>
          <w:sz w:val="22"/>
          <w:szCs w:val="22"/>
        </w:rPr>
        <w:t xml:space="preserve">  (If applicable, enter Year 2 costs, otherwise, indicate N/A)</w:t>
      </w:r>
    </w:p>
    <w:tbl>
      <w:tblPr>
        <w:tblStyle w:val="TableGrid"/>
        <w:tblW w:w="0" w:type="auto"/>
        <w:tblLook w:val="04A0" w:firstRow="1" w:lastRow="0" w:firstColumn="1" w:lastColumn="0" w:noHBand="0" w:noVBand="1"/>
      </w:tblPr>
      <w:tblGrid>
        <w:gridCol w:w="1663"/>
        <w:gridCol w:w="1345"/>
        <w:gridCol w:w="1199"/>
        <w:gridCol w:w="738"/>
        <w:gridCol w:w="445"/>
        <w:gridCol w:w="1985"/>
        <w:gridCol w:w="2148"/>
      </w:tblGrid>
      <w:tr w:rsidR="00B3285F" w:rsidRPr="00A72605" w14:paraId="4F425945" w14:textId="0FC7F4CB" w:rsidTr="00CC2047">
        <w:tc>
          <w:tcPr>
            <w:tcW w:w="1663" w:type="dxa"/>
            <w:shd w:val="clear" w:color="auto" w:fill="D9D9D9" w:themeFill="background1" w:themeFillShade="D9"/>
          </w:tcPr>
          <w:p w14:paraId="18C76BA9" w14:textId="022CA444" w:rsidR="00B3285F" w:rsidRPr="00A72605" w:rsidRDefault="00B3285F" w:rsidP="00B3285F">
            <w:pPr>
              <w:jc w:val="center"/>
              <w:rPr>
                <w:rFonts w:ascii="Arial" w:hAnsi="Arial" w:cs="Arial"/>
                <w:b/>
              </w:rPr>
            </w:pPr>
            <w:r w:rsidRPr="00A72605">
              <w:rPr>
                <w:rFonts w:ascii="Arial" w:hAnsi="Arial" w:cs="Arial"/>
                <w:b/>
              </w:rPr>
              <w:t>Name</w:t>
            </w:r>
          </w:p>
        </w:tc>
        <w:tc>
          <w:tcPr>
            <w:tcW w:w="1345" w:type="dxa"/>
            <w:shd w:val="clear" w:color="auto" w:fill="D9D9D9" w:themeFill="background1" w:themeFillShade="D9"/>
          </w:tcPr>
          <w:p w14:paraId="3579E426" w14:textId="4C637F7B" w:rsidR="00B3285F" w:rsidRPr="00A72605" w:rsidRDefault="00B3285F" w:rsidP="00B3285F">
            <w:pPr>
              <w:jc w:val="center"/>
              <w:rPr>
                <w:rFonts w:ascii="Arial" w:hAnsi="Arial" w:cs="Arial"/>
                <w:b/>
              </w:rPr>
            </w:pPr>
            <w:r w:rsidRPr="00A72605">
              <w:rPr>
                <w:rFonts w:ascii="Arial" w:hAnsi="Arial" w:cs="Arial"/>
                <w:b/>
              </w:rPr>
              <w:t>Title</w:t>
            </w:r>
          </w:p>
        </w:tc>
        <w:tc>
          <w:tcPr>
            <w:tcW w:w="1199" w:type="dxa"/>
            <w:shd w:val="clear" w:color="auto" w:fill="D9D9D9" w:themeFill="background1" w:themeFillShade="D9"/>
          </w:tcPr>
          <w:p w14:paraId="203250A9" w14:textId="28102F72" w:rsidR="00B3285F" w:rsidRPr="00A72605" w:rsidRDefault="00B3285F" w:rsidP="00B3285F">
            <w:pPr>
              <w:jc w:val="center"/>
              <w:rPr>
                <w:rFonts w:ascii="Arial" w:hAnsi="Arial" w:cs="Arial"/>
                <w:b/>
              </w:rPr>
            </w:pPr>
            <w:r w:rsidRPr="00A72605">
              <w:rPr>
                <w:rFonts w:ascii="Arial" w:hAnsi="Arial" w:cs="Arial"/>
                <w:b/>
              </w:rPr>
              <w:t>Maximum Salary</w:t>
            </w:r>
          </w:p>
        </w:tc>
        <w:tc>
          <w:tcPr>
            <w:tcW w:w="1183" w:type="dxa"/>
            <w:gridSpan w:val="2"/>
            <w:shd w:val="clear" w:color="auto" w:fill="D9D9D9" w:themeFill="background1" w:themeFillShade="D9"/>
          </w:tcPr>
          <w:p w14:paraId="454D287A" w14:textId="70D3AF3F" w:rsidR="00B3285F" w:rsidRPr="00A72605" w:rsidRDefault="00B3285F" w:rsidP="00B3285F">
            <w:pPr>
              <w:jc w:val="center"/>
              <w:rPr>
                <w:rFonts w:ascii="Arial" w:hAnsi="Arial" w:cs="Arial"/>
                <w:b/>
              </w:rPr>
            </w:pPr>
            <w:r w:rsidRPr="00A72605">
              <w:rPr>
                <w:rFonts w:ascii="Arial" w:hAnsi="Arial" w:cs="Arial"/>
                <w:b/>
              </w:rPr>
              <w:t>FTE Allocation (Hours or %)</w:t>
            </w:r>
          </w:p>
        </w:tc>
        <w:tc>
          <w:tcPr>
            <w:tcW w:w="1985" w:type="dxa"/>
            <w:shd w:val="clear" w:color="auto" w:fill="D9D9D9" w:themeFill="background1" w:themeFillShade="D9"/>
          </w:tcPr>
          <w:p w14:paraId="3257233D" w14:textId="305AE8C9" w:rsidR="00B3285F" w:rsidRDefault="00B3285F" w:rsidP="00B3285F">
            <w:pPr>
              <w:jc w:val="center"/>
              <w:rPr>
                <w:rFonts w:ascii="Arial" w:hAnsi="Arial" w:cs="Arial"/>
                <w:b/>
              </w:rPr>
            </w:pPr>
            <w:r>
              <w:rPr>
                <w:rFonts w:ascii="Arial" w:hAnsi="Arial" w:cs="Arial"/>
                <w:b/>
              </w:rPr>
              <w:t>Year 1</w:t>
            </w:r>
          </w:p>
          <w:p w14:paraId="0ECFA33B" w14:textId="060877CC" w:rsidR="00B3285F" w:rsidRPr="00A72605" w:rsidRDefault="00B3285F" w:rsidP="00B3285F">
            <w:pPr>
              <w:jc w:val="center"/>
              <w:rPr>
                <w:rFonts w:ascii="Arial" w:hAnsi="Arial" w:cs="Arial"/>
                <w:b/>
              </w:rPr>
            </w:pPr>
            <w:r w:rsidRPr="00A72605">
              <w:rPr>
                <w:rFonts w:ascii="Arial" w:hAnsi="Arial" w:cs="Arial"/>
                <w:b/>
              </w:rPr>
              <w:t>Project Salary Costs (Salary x FTE%)</w:t>
            </w:r>
          </w:p>
        </w:tc>
        <w:tc>
          <w:tcPr>
            <w:tcW w:w="2148" w:type="dxa"/>
            <w:shd w:val="clear" w:color="auto" w:fill="D9D9D9" w:themeFill="background1" w:themeFillShade="D9"/>
          </w:tcPr>
          <w:p w14:paraId="0282204D" w14:textId="45836431" w:rsidR="00B3285F" w:rsidRDefault="00B3285F" w:rsidP="00B3285F">
            <w:pPr>
              <w:jc w:val="center"/>
              <w:rPr>
                <w:rFonts w:ascii="Arial" w:hAnsi="Arial" w:cs="Arial"/>
                <w:b/>
              </w:rPr>
            </w:pPr>
            <w:r>
              <w:rPr>
                <w:rFonts w:ascii="Arial" w:hAnsi="Arial" w:cs="Arial"/>
                <w:b/>
              </w:rPr>
              <w:t>Year 2</w:t>
            </w:r>
          </w:p>
          <w:p w14:paraId="0506BA9C" w14:textId="2B940C6D" w:rsidR="00B3285F" w:rsidRPr="00A72605" w:rsidRDefault="00B3285F" w:rsidP="00B3285F">
            <w:pPr>
              <w:jc w:val="center"/>
              <w:rPr>
                <w:rFonts w:ascii="Arial" w:hAnsi="Arial" w:cs="Arial"/>
                <w:b/>
              </w:rPr>
            </w:pPr>
            <w:r w:rsidRPr="00A72605">
              <w:rPr>
                <w:rFonts w:ascii="Arial" w:hAnsi="Arial" w:cs="Arial"/>
                <w:b/>
              </w:rPr>
              <w:t>Project Salary Costs (Salary x FTE%)</w:t>
            </w:r>
          </w:p>
        </w:tc>
      </w:tr>
      <w:tr w:rsidR="00B3285F" w:rsidRPr="00A72605" w14:paraId="62580D5F" w14:textId="6E31A240" w:rsidTr="00CC2047">
        <w:tc>
          <w:tcPr>
            <w:tcW w:w="1663" w:type="dxa"/>
          </w:tcPr>
          <w:p w14:paraId="3F67859B" w14:textId="77777777" w:rsidR="00B3285F" w:rsidRPr="00A72605" w:rsidRDefault="00B3285F" w:rsidP="00B3285F">
            <w:pPr>
              <w:rPr>
                <w:rFonts w:ascii="Arial" w:hAnsi="Arial" w:cs="Arial"/>
                <w:b/>
                <w:sz w:val="22"/>
                <w:szCs w:val="22"/>
              </w:rPr>
            </w:pPr>
          </w:p>
        </w:tc>
        <w:tc>
          <w:tcPr>
            <w:tcW w:w="1345" w:type="dxa"/>
          </w:tcPr>
          <w:p w14:paraId="017D6779" w14:textId="77777777" w:rsidR="00B3285F" w:rsidRPr="00A72605" w:rsidRDefault="00B3285F" w:rsidP="00B3285F">
            <w:pPr>
              <w:rPr>
                <w:rFonts w:ascii="Arial" w:hAnsi="Arial" w:cs="Arial"/>
                <w:b/>
                <w:sz w:val="22"/>
                <w:szCs w:val="22"/>
              </w:rPr>
            </w:pPr>
          </w:p>
        </w:tc>
        <w:tc>
          <w:tcPr>
            <w:tcW w:w="1199" w:type="dxa"/>
          </w:tcPr>
          <w:p w14:paraId="42F75078" w14:textId="77777777" w:rsidR="00B3285F" w:rsidRPr="00A72605" w:rsidRDefault="00B3285F" w:rsidP="00B3285F">
            <w:pPr>
              <w:rPr>
                <w:rFonts w:ascii="Arial" w:hAnsi="Arial" w:cs="Arial"/>
                <w:b/>
                <w:sz w:val="22"/>
                <w:szCs w:val="22"/>
              </w:rPr>
            </w:pPr>
          </w:p>
        </w:tc>
        <w:tc>
          <w:tcPr>
            <w:tcW w:w="1183" w:type="dxa"/>
            <w:gridSpan w:val="2"/>
          </w:tcPr>
          <w:p w14:paraId="24D6D853" w14:textId="77777777" w:rsidR="00B3285F" w:rsidRPr="00A72605" w:rsidRDefault="00B3285F" w:rsidP="00B3285F">
            <w:pPr>
              <w:rPr>
                <w:rFonts w:ascii="Arial" w:hAnsi="Arial" w:cs="Arial"/>
                <w:b/>
                <w:sz w:val="22"/>
                <w:szCs w:val="22"/>
              </w:rPr>
            </w:pPr>
          </w:p>
        </w:tc>
        <w:tc>
          <w:tcPr>
            <w:tcW w:w="1985" w:type="dxa"/>
          </w:tcPr>
          <w:p w14:paraId="2E4CF446" w14:textId="77777777" w:rsidR="00B3285F" w:rsidRPr="00A72605" w:rsidRDefault="00B3285F" w:rsidP="00B3285F">
            <w:pPr>
              <w:rPr>
                <w:rFonts w:ascii="Arial" w:hAnsi="Arial" w:cs="Arial"/>
                <w:b/>
                <w:sz w:val="22"/>
                <w:szCs w:val="22"/>
              </w:rPr>
            </w:pPr>
          </w:p>
        </w:tc>
        <w:tc>
          <w:tcPr>
            <w:tcW w:w="2148" w:type="dxa"/>
          </w:tcPr>
          <w:p w14:paraId="012A5835" w14:textId="4EB5C4D5" w:rsidR="00B3285F" w:rsidRPr="00A72605" w:rsidRDefault="00B3285F" w:rsidP="00B3285F">
            <w:pPr>
              <w:rPr>
                <w:rFonts w:ascii="Arial" w:hAnsi="Arial" w:cs="Arial"/>
                <w:b/>
                <w:sz w:val="22"/>
                <w:szCs w:val="22"/>
              </w:rPr>
            </w:pPr>
          </w:p>
        </w:tc>
      </w:tr>
      <w:tr w:rsidR="00B3285F" w:rsidRPr="00A72605" w14:paraId="543AF9D9" w14:textId="50868C8B" w:rsidTr="00CC2047">
        <w:tc>
          <w:tcPr>
            <w:tcW w:w="1663" w:type="dxa"/>
          </w:tcPr>
          <w:p w14:paraId="6705E48E" w14:textId="77777777" w:rsidR="00B3285F" w:rsidRPr="00A72605" w:rsidRDefault="00B3285F" w:rsidP="00B3285F">
            <w:pPr>
              <w:rPr>
                <w:rFonts w:ascii="Arial" w:hAnsi="Arial" w:cs="Arial"/>
                <w:b/>
                <w:sz w:val="22"/>
                <w:szCs w:val="22"/>
              </w:rPr>
            </w:pPr>
          </w:p>
        </w:tc>
        <w:tc>
          <w:tcPr>
            <w:tcW w:w="1345" w:type="dxa"/>
          </w:tcPr>
          <w:p w14:paraId="681DFCC4" w14:textId="77777777" w:rsidR="00B3285F" w:rsidRPr="00A72605" w:rsidRDefault="00B3285F" w:rsidP="00B3285F">
            <w:pPr>
              <w:rPr>
                <w:rFonts w:ascii="Arial" w:hAnsi="Arial" w:cs="Arial"/>
                <w:b/>
                <w:sz w:val="22"/>
                <w:szCs w:val="22"/>
              </w:rPr>
            </w:pPr>
          </w:p>
        </w:tc>
        <w:tc>
          <w:tcPr>
            <w:tcW w:w="1199" w:type="dxa"/>
          </w:tcPr>
          <w:p w14:paraId="6176DB98" w14:textId="77777777" w:rsidR="00B3285F" w:rsidRPr="00A72605" w:rsidRDefault="00B3285F" w:rsidP="00B3285F">
            <w:pPr>
              <w:rPr>
                <w:rFonts w:ascii="Arial" w:hAnsi="Arial" w:cs="Arial"/>
                <w:b/>
                <w:sz w:val="22"/>
                <w:szCs w:val="22"/>
              </w:rPr>
            </w:pPr>
          </w:p>
        </w:tc>
        <w:tc>
          <w:tcPr>
            <w:tcW w:w="1183" w:type="dxa"/>
            <w:gridSpan w:val="2"/>
          </w:tcPr>
          <w:p w14:paraId="27D341BE" w14:textId="77777777" w:rsidR="00B3285F" w:rsidRPr="00A72605" w:rsidRDefault="00B3285F" w:rsidP="00B3285F">
            <w:pPr>
              <w:rPr>
                <w:rFonts w:ascii="Arial" w:hAnsi="Arial" w:cs="Arial"/>
                <w:b/>
                <w:sz w:val="22"/>
                <w:szCs w:val="22"/>
              </w:rPr>
            </w:pPr>
          </w:p>
        </w:tc>
        <w:tc>
          <w:tcPr>
            <w:tcW w:w="1985" w:type="dxa"/>
          </w:tcPr>
          <w:p w14:paraId="1EE34510" w14:textId="77777777" w:rsidR="00B3285F" w:rsidRPr="00A72605" w:rsidRDefault="00B3285F" w:rsidP="00B3285F">
            <w:pPr>
              <w:rPr>
                <w:rFonts w:ascii="Arial" w:hAnsi="Arial" w:cs="Arial"/>
                <w:b/>
                <w:sz w:val="22"/>
                <w:szCs w:val="22"/>
              </w:rPr>
            </w:pPr>
          </w:p>
        </w:tc>
        <w:tc>
          <w:tcPr>
            <w:tcW w:w="2148" w:type="dxa"/>
          </w:tcPr>
          <w:p w14:paraId="54CA9F8A" w14:textId="5943F38D" w:rsidR="00B3285F" w:rsidRPr="00A72605" w:rsidRDefault="00B3285F" w:rsidP="00B3285F">
            <w:pPr>
              <w:rPr>
                <w:rFonts w:ascii="Arial" w:hAnsi="Arial" w:cs="Arial"/>
                <w:b/>
                <w:sz w:val="22"/>
                <w:szCs w:val="22"/>
              </w:rPr>
            </w:pPr>
          </w:p>
        </w:tc>
      </w:tr>
      <w:tr w:rsidR="00B3285F" w:rsidRPr="00A72605" w14:paraId="6EAF80CA" w14:textId="7C575DC7" w:rsidTr="00CC2047">
        <w:tc>
          <w:tcPr>
            <w:tcW w:w="1663" w:type="dxa"/>
            <w:tcBorders>
              <w:bottom w:val="single" w:sz="4" w:space="0" w:color="auto"/>
            </w:tcBorders>
          </w:tcPr>
          <w:p w14:paraId="758FD3D1" w14:textId="77777777" w:rsidR="00B3285F" w:rsidRPr="00A72605" w:rsidRDefault="00B3285F" w:rsidP="00B3285F">
            <w:pPr>
              <w:rPr>
                <w:rFonts w:ascii="Arial" w:hAnsi="Arial" w:cs="Arial"/>
                <w:b/>
                <w:sz w:val="22"/>
                <w:szCs w:val="22"/>
              </w:rPr>
            </w:pPr>
          </w:p>
        </w:tc>
        <w:tc>
          <w:tcPr>
            <w:tcW w:w="1345" w:type="dxa"/>
            <w:tcBorders>
              <w:bottom w:val="single" w:sz="4" w:space="0" w:color="auto"/>
            </w:tcBorders>
          </w:tcPr>
          <w:p w14:paraId="29BDFEE6" w14:textId="77777777" w:rsidR="00B3285F" w:rsidRPr="00A72605" w:rsidRDefault="00B3285F" w:rsidP="00B3285F">
            <w:pPr>
              <w:rPr>
                <w:rFonts w:ascii="Arial" w:hAnsi="Arial" w:cs="Arial"/>
                <w:b/>
                <w:sz w:val="22"/>
                <w:szCs w:val="22"/>
              </w:rPr>
            </w:pPr>
          </w:p>
        </w:tc>
        <w:tc>
          <w:tcPr>
            <w:tcW w:w="1199" w:type="dxa"/>
            <w:tcBorders>
              <w:bottom w:val="single" w:sz="4" w:space="0" w:color="auto"/>
            </w:tcBorders>
          </w:tcPr>
          <w:p w14:paraId="78E88EB3" w14:textId="77777777" w:rsidR="00B3285F" w:rsidRPr="00A72605" w:rsidRDefault="00B3285F" w:rsidP="00B3285F">
            <w:pPr>
              <w:rPr>
                <w:rFonts w:ascii="Arial" w:hAnsi="Arial" w:cs="Arial"/>
                <w:b/>
                <w:sz w:val="22"/>
                <w:szCs w:val="22"/>
              </w:rPr>
            </w:pPr>
          </w:p>
        </w:tc>
        <w:tc>
          <w:tcPr>
            <w:tcW w:w="1183" w:type="dxa"/>
            <w:gridSpan w:val="2"/>
            <w:tcBorders>
              <w:bottom w:val="single" w:sz="4" w:space="0" w:color="auto"/>
            </w:tcBorders>
          </w:tcPr>
          <w:p w14:paraId="0CB75E5E" w14:textId="77777777" w:rsidR="00B3285F" w:rsidRPr="00A72605" w:rsidRDefault="00B3285F" w:rsidP="00B3285F">
            <w:pPr>
              <w:rPr>
                <w:rFonts w:ascii="Arial" w:hAnsi="Arial" w:cs="Arial"/>
                <w:b/>
                <w:sz w:val="22"/>
                <w:szCs w:val="22"/>
              </w:rPr>
            </w:pPr>
          </w:p>
        </w:tc>
        <w:tc>
          <w:tcPr>
            <w:tcW w:w="1985" w:type="dxa"/>
          </w:tcPr>
          <w:p w14:paraId="32F9C710" w14:textId="77777777" w:rsidR="00B3285F" w:rsidRPr="00A72605" w:rsidRDefault="00B3285F" w:rsidP="00B3285F">
            <w:pPr>
              <w:rPr>
                <w:rFonts w:ascii="Arial" w:hAnsi="Arial" w:cs="Arial"/>
                <w:b/>
                <w:sz w:val="22"/>
                <w:szCs w:val="22"/>
              </w:rPr>
            </w:pPr>
          </w:p>
        </w:tc>
        <w:tc>
          <w:tcPr>
            <w:tcW w:w="2148" w:type="dxa"/>
          </w:tcPr>
          <w:p w14:paraId="3EB583AB" w14:textId="0FDD2C51" w:rsidR="00B3285F" w:rsidRPr="00A72605" w:rsidRDefault="00B3285F" w:rsidP="00B3285F">
            <w:pPr>
              <w:rPr>
                <w:rFonts w:ascii="Arial" w:hAnsi="Arial" w:cs="Arial"/>
                <w:b/>
                <w:sz w:val="22"/>
                <w:szCs w:val="22"/>
              </w:rPr>
            </w:pPr>
          </w:p>
        </w:tc>
      </w:tr>
      <w:tr w:rsidR="00B3285F" w:rsidRPr="00A72605" w14:paraId="499F48DF" w14:textId="54891202" w:rsidTr="00825D97">
        <w:tc>
          <w:tcPr>
            <w:tcW w:w="1663" w:type="dxa"/>
            <w:tcBorders>
              <w:bottom w:val="single" w:sz="4" w:space="0" w:color="auto"/>
            </w:tcBorders>
          </w:tcPr>
          <w:p w14:paraId="5DECC848" w14:textId="77777777" w:rsidR="00B3285F" w:rsidRPr="00A72605" w:rsidRDefault="00B3285F" w:rsidP="00B3285F">
            <w:pPr>
              <w:rPr>
                <w:rFonts w:ascii="Arial" w:hAnsi="Arial" w:cs="Arial"/>
                <w:b/>
                <w:sz w:val="22"/>
                <w:szCs w:val="22"/>
              </w:rPr>
            </w:pPr>
          </w:p>
        </w:tc>
        <w:tc>
          <w:tcPr>
            <w:tcW w:w="1345" w:type="dxa"/>
            <w:tcBorders>
              <w:bottom w:val="single" w:sz="4" w:space="0" w:color="auto"/>
            </w:tcBorders>
          </w:tcPr>
          <w:p w14:paraId="5FCC5895" w14:textId="77777777" w:rsidR="00B3285F" w:rsidRPr="00A72605" w:rsidRDefault="00B3285F" w:rsidP="00B3285F">
            <w:pPr>
              <w:rPr>
                <w:rFonts w:ascii="Arial" w:hAnsi="Arial" w:cs="Arial"/>
                <w:b/>
                <w:sz w:val="22"/>
                <w:szCs w:val="22"/>
              </w:rPr>
            </w:pPr>
          </w:p>
        </w:tc>
        <w:tc>
          <w:tcPr>
            <w:tcW w:w="1199" w:type="dxa"/>
            <w:tcBorders>
              <w:bottom w:val="single" w:sz="4" w:space="0" w:color="auto"/>
            </w:tcBorders>
          </w:tcPr>
          <w:p w14:paraId="3D6F3195" w14:textId="77777777" w:rsidR="00B3285F" w:rsidRPr="00A72605" w:rsidRDefault="00B3285F" w:rsidP="00B3285F">
            <w:pPr>
              <w:rPr>
                <w:rFonts w:ascii="Arial" w:hAnsi="Arial" w:cs="Arial"/>
                <w:b/>
                <w:sz w:val="22"/>
                <w:szCs w:val="22"/>
              </w:rPr>
            </w:pPr>
          </w:p>
        </w:tc>
        <w:tc>
          <w:tcPr>
            <w:tcW w:w="1183" w:type="dxa"/>
            <w:gridSpan w:val="2"/>
            <w:tcBorders>
              <w:bottom w:val="single" w:sz="4" w:space="0" w:color="auto"/>
            </w:tcBorders>
          </w:tcPr>
          <w:p w14:paraId="6DCDF8B8" w14:textId="77777777" w:rsidR="00B3285F" w:rsidRPr="00A72605" w:rsidRDefault="00B3285F" w:rsidP="00B3285F">
            <w:pPr>
              <w:rPr>
                <w:rFonts w:ascii="Arial" w:hAnsi="Arial" w:cs="Arial"/>
                <w:b/>
                <w:sz w:val="22"/>
                <w:szCs w:val="22"/>
              </w:rPr>
            </w:pPr>
          </w:p>
        </w:tc>
        <w:tc>
          <w:tcPr>
            <w:tcW w:w="1985" w:type="dxa"/>
            <w:tcBorders>
              <w:bottom w:val="single" w:sz="4" w:space="0" w:color="auto"/>
            </w:tcBorders>
          </w:tcPr>
          <w:p w14:paraId="1A935486" w14:textId="77777777" w:rsidR="00B3285F" w:rsidRPr="00A72605" w:rsidRDefault="00B3285F" w:rsidP="00B3285F">
            <w:pPr>
              <w:rPr>
                <w:rFonts w:ascii="Arial" w:hAnsi="Arial" w:cs="Arial"/>
                <w:b/>
                <w:sz w:val="22"/>
                <w:szCs w:val="22"/>
              </w:rPr>
            </w:pPr>
          </w:p>
        </w:tc>
        <w:tc>
          <w:tcPr>
            <w:tcW w:w="2148" w:type="dxa"/>
            <w:tcBorders>
              <w:bottom w:val="single" w:sz="4" w:space="0" w:color="auto"/>
            </w:tcBorders>
          </w:tcPr>
          <w:p w14:paraId="2984BD3B" w14:textId="33568E06" w:rsidR="00B3285F" w:rsidRPr="00A72605" w:rsidRDefault="00B3285F" w:rsidP="00B3285F">
            <w:pPr>
              <w:rPr>
                <w:rFonts w:ascii="Arial" w:hAnsi="Arial" w:cs="Arial"/>
                <w:b/>
                <w:sz w:val="22"/>
                <w:szCs w:val="22"/>
              </w:rPr>
            </w:pPr>
          </w:p>
        </w:tc>
      </w:tr>
      <w:tr w:rsidR="00B3285F" w:rsidRPr="00A72605" w14:paraId="2929C27D" w14:textId="77777777" w:rsidTr="00825D97">
        <w:tc>
          <w:tcPr>
            <w:tcW w:w="1663" w:type="dxa"/>
            <w:tcBorders>
              <w:top w:val="single" w:sz="4" w:space="0" w:color="auto"/>
              <w:left w:val="nil"/>
              <w:bottom w:val="nil"/>
              <w:right w:val="nil"/>
            </w:tcBorders>
          </w:tcPr>
          <w:p w14:paraId="6825D4CA" w14:textId="77777777" w:rsidR="00B3285F" w:rsidRPr="00A72605" w:rsidRDefault="00B3285F" w:rsidP="00B3285F">
            <w:pPr>
              <w:rPr>
                <w:rFonts w:ascii="Arial" w:hAnsi="Arial" w:cs="Arial"/>
                <w:b/>
                <w:sz w:val="22"/>
                <w:szCs w:val="22"/>
              </w:rPr>
            </w:pPr>
          </w:p>
        </w:tc>
        <w:tc>
          <w:tcPr>
            <w:tcW w:w="1345" w:type="dxa"/>
            <w:tcBorders>
              <w:top w:val="single" w:sz="4" w:space="0" w:color="auto"/>
              <w:left w:val="nil"/>
              <w:bottom w:val="nil"/>
              <w:right w:val="nil"/>
            </w:tcBorders>
          </w:tcPr>
          <w:p w14:paraId="0E6125B3" w14:textId="77777777" w:rsidR="00B3285F" w:rsidRPr="00A72605" w:rsidRDefault="00B3285F" w:rsidP="00B3285F">
            <w:pPr>
              <w:rPr>
                <w:rFonts w:ascii="Arial" w:hAnsi="Arial" w:cs="Arial"/>
                <w:b/>
                <w:sz w:val="22"/>
                <w:szCs w:val="22"/>
              </w:rPr>
            </w:pPr>
          </w:p>
        </w:tc>
        <w:tc>
          <w:tcPr>
            <w:tcW w:w="2382" w:type="dxa"/>
            <w:gridSpan w:val="3"/>
            <w:tcBorders>
              <w:top w:val="single" w:sz="4" w:space="0" w:color="auto"/>
              <w:left w:val="nil"/>
              <w:bottom w:val="nil"/>
              <w:right w:val="single" w:sz="4" w:space="0" w:color="auto"/>
            </w:tcBorders>
          </w:tcPr>
          <w:p w14:paraId="72B4F004" w14:textId="664DE5E7" w:rsidR="00B3285F" w:rsidRPr="00A72605" w:rsidRDefault="00B3285F" w:rsidP="00B3285F">
            <w:pPr>
              <w:jc w:val="right"/>
              <w:rPr>
                <w:rFonts w:ascii="Arial" w:hAnsi="Arial" w:cs="Arial"/>
                <w:b/>
                <w:sz w:val="22"/>
                <w:szCs w:val="22"/>
              </w:rPr>
            </w:pPr>
            <w:r w:rsidRPr="00A72605">
              <w:rPr>
                <w:rFonts w:ascii="Arial" w:hAnsi="Arial" w:cs="Arial"/>
                <w:b/>
                <w:sz w:val="22"/>
                <w:szCs w:val="22"/>
              </w:rPr>
              <w:t>Total Personnel Costs</w:t>
            </w:r>
            <w:r w:rsidR="00625409">
              <w:rPr>
                <w:rFonts w:ascii="Arial" w:hAnsi="Arial" w:cs="Arial"/>
                <w:b/>
                <w:sz w:val="22"/>
                <w:szCs w:val="22"/>
              </w:rPr>
              <w:t xml:space="preserve"> by year</w:t>
            </w:r>
          </w:p>
        </w:tc>
        <w:tc>
          <w:tcPr>
            <w:tcW w:w="1985" w:type="dxa"/>
            <w:tcBorders>
              <w:left w:val="single" w:sz="4" w:space="0" w:color="auto"/>
              <w:bottom w:val="single" w:sz="4" w:space="0" w:color="auto"/>
              <w:right w:val="single" w:sz="4" w:space="0" w:color="auto"/>
            </w:tcBorders>
          </w:tcPr>
          <w:p w14:paraId="233F81FD" w14:textId="77777777" w:rsidR="00B3285F" w:rsidRPr="00A72605" w:rsidRDefault="00B3285F" w:rsidP="00B3285F">
            <w:pPr>
              <w:rPr>
                <w:rFonts w:ascii="Arial" w:hAnsi="Arial" w:cs="Arial"/>
                <w:b/>
                <w:sz w:val="22"/>
                <w:szCs w:val="22"/>
              </w:rPr>
            </w:pPr>
          </w:p>
        </w:tc>
        <w:tc>
          <w:tcPr>
            <w:tcW w:w="2148" w:type="dxa"/>
            <w:tcBorders>
              <w:left w:val="single" w:sz="4" w:space="0" w:color="auto"/>
            </w:tcBorders>
          </w:tcPr>
          <w:p w14:paraId="2268CA68" w14:textId="211E5214" w:rsidR="00B3285F" w:rsidRPr="00A72605" w:rsidRDefault="00B3285F" w:rsidP="00B3285F">
            <w:pPr>
              <w:rPr>
                <w:rFonts w:ascii="Arial" w:hAnsi="Arial" w:cs="Arial"/>
                <w:b/>
                <w:sz w:val="22"/>
                <w:szCs w:val="22"/>
              </w:rPr>
            </w:pPr>
          </w:p>
        </w:tc>
      </w:tr>
      <w:tr w:rsidR="00625409" w:rsidRPr="00A72605" w14:paraId="711BBACC" w14:textId="77777777" w:rsidTr="00825D97">
        <w:tc>
          <w:tcPr>
            <w:tcW w:w="1663" w:type="dxa"/>
            <w:tcBorders>
              <w:top w:val="nil"/>
              <w:left w:val="nil"/>
              <w:bottom w:val="nil"/>
              <w:right w:val="nil"/>
            </w:tcBorders>
          </w:tcPr>
          <w:p w14:paraId="7CB09A08" w14:textId="77777777" w:rsidR="00625409" w:rsidRPr="00A72605" w:rsidRDefault="00625409" w:rsidP="00B3285F">
            <w:pPr>
              <w:rPr>
                <w:rFonts w:ascii="Arial" w:hAnsi="Arial" w:cs="Arial"/>
                <w:b/>
                <w:sz w:val="22"/>
                <w:szCs w:val="22"/>
              </w:rPr>
            </w:pPr>
          </w:p>
        </w:tc>
        <w:tc>
          <w:tcPr>
            <w:tcW w:w="1345" w:type="dxa"/>
            <w:tcBorders>
              <w:top w:val="nil"/>
              <w:left w:val="nil"/>
              <w:bottom w:val="nil"/>
              <w:right w:val="nil"/>
            </w:tcBorders>
          </w:tcPr>
          <w:p w14:paraId="1E120FC2" w14:textId="77777777" w:rsidR="00625409" w:rsidRPr="00A72605" w:rsidRDefault="00625409" w:rsidP="00B3285F">
            <w:pPr>
              <w:rPr>
                <w:rFonts w:ascii="Arial" w:hAnsi="Arial" w:cs="Arial"/>
                <w:b/>
                <w:sz w:val="22"/>
                <w:szCs w:val="22"/>
              </w:rPr>
            </w:pPr>
          </w:p>
        </w:tc>
        <w:tc>
          <w:tcPr>
            <w:tcW w:w="1937" w:type="dxa"/>
            <w:gridSpan w:val="2"/>
            <w:tcBorders>
              <w:top w:val="nil"/>
              <w:left w:val="nil"/>
              <w:bottom w:val="nil"/>
              <w:right w:val="nil"/>
            </w:tcBorders>
          </w:tcPr>
          <w:p w14:paraId="35F339DA" w14:textId="77777777" w:rsidR="00625409" w:rsidRPr="00A72605" w:rsidRDefault="00625409" w:rsidP="00B3285F">
            <w:pPr>
              <w:jc w:val="right"/>
              <w:rPr>
                <w:rFonts w:ascii="Arial" w:hAnsi="Arial" w:cs="Arial"/>
                <w:b/>
                <w:sz w:val="22"/>
                <w:szCs w:val="22"/>
              </w:rPr>
            </w:pPr>
          </w:p>
        </w:tc>
        <w:tc>
          <w:tcPr>
            <w:tcW w:w="2430" w:type="dxa"/>
            <w:gridSpan w:val="2"/>
            <w:tcBorders>
              <w:top w:val="nil"/>
              <w:left w:val="nil"/>
              <w:bottom w:val="nil"/>
              <w:right w:val="single" w:sz="4" w:space="0" w:color="auto"/>
            </w:tcBorders>
          </w:tcPr>
          <w:p w14:paraId="4EFF38C3" w14:textId="3E209515" w:rsidR="00625409" w:rsidRPr="00A72605" w:rsidRDefault="00625409" w:rsidP="00625409">
            <w:pPr>
              <w:jc w:val="right"/>
              <w:rPr>
                <w:rFonts w:ascii="Arial" w:hAnsi="Arial" w:cs="Arial"/>
                <w:b/>
                <w:sz w:val="22"/>
                <w:szCs w:val="22"/>
              </w:rPr>
            </w:pPr>
            <w:r>
              <w:rPr>
                <w:rFonts w:ascii="Arial" w:hAnsi="Arial" w:cs="Arial"/>
                <w:b/>
                <w:sz w:val="22"/>
                <w:szCs w:val="22"/>
              </w:rPr>
              <w:t xml:space="preserve">Project </w:t>
            </w:r>
            <w:r w:rsidR="00825D97">
              <w:rPr>
                <w:rFonts w:ascii="Arial" w:hAnsi="Arial" w:cs="Arial"/>
                <w:b/>
                <w:sz w:val="22"/>
                <w:szCs w:val="22"/>
              </w:rPr>
              <w:t>Personnel Costs</w:t>
            </w:r>
            <w:r>
              <w:rPr>
                <w:rFonts w:ascii="Arial" w:hAnsi="Arial" w:cs="Arial"/>
                <w:b/>
                <w:sz w:val="22"/>
                <w:szCs w:val="22"/>
              </w:rPr>
              <w:t xml:space="preserve"> Total</w:t>
            </w:r>
          </w:p>
        </w:tc>
        <w:tc>
          <w:tcPr>
            <w:tcW w:w="2148" w:type="dxa"/>
            <w:tcBorders>
              <w:left w:val="single" w:sz="4" w:space="0" w:color="auto"/>
            </w:tcBorders>
          </w:tcPr>
          <w:p w14:paraId="30315F24" w14:textId="77777777" w:rsidR="00625409" w:rsidRPr="00A72605" w:rsidRDefault="00625409" w:rsidP="00B3285F">
            <w:pPr>
              <w:rPr>
                <w:rFonts w:ascii="Arial" w:hAnsi="Arial" w:cs="Arial"/>
                <w:b/>
                <w:sz w:val="22"/>
                <w:szCs w:val="22"/>
              </w:rPr>
            </w:pPr>
          </w:p>
        </w:tc>
      </w:tr>
    </w:tbl>
    <w:p w14:paraId="389897BA" w14:textId="7F63AF94" w:rsidR="00DA7CED" w:rsidRDefault="00DA7CED" w:rsidP="00624B15">
      <w:pPr>
        <w:rPr>
          <w:rFonts w:ascii="Arial" w:hAnsi="Arial" w:cs="Arial"/>
          <w:b/>
          <w:sz w:val="22"/>
          <w:szCs w:val="22"/>
        </w:rPr>
      </w:pPr>
    </w:p>
    <w:tbl>
      <w:tblPr>
        <w:tblStyle w:val="TableGrid"/>
        <w:tblW w:w="0" w:type="auto"/>
        <w:tblInd w:w="-95" w:type="dxa"/>
        <w:tblLook w:val="04A0" w:firstRow="1" w:lastRow="0" w:firstColumn="1" w:lastColumn="0" w:noHBand="0" w:noVBand="1"/>
      </w:tblPr>
      <w:tblGrid>
        <w:gridCol w:w="9618"/>
      </w:tblGrid>
      <w:tr w:rsidR="00630C7C" w14:paraId="0A79D3E1" w14:textId="77777777" w:rsidTr="00B363E3">
        <w:tc>
          <w:tcPr>
            <w:tcW w:w="9618" w:type="dxa"/>
            <w:shd w:val="clear" w:color="auto" w:fill="D9D9D9" w:themeFill="background1" w:themeFillShade="D9"/>
          </w:tcPr>
          <w:p w14:paraId="25DC2B67" w14:textId="12B178DF" w:rsidR="00630C7C" w:rsidRDefault="00630C7C" w:rsidP="00630C7C">
            <w:pPr>
              <w:rPr>
                <w:rFonts w:ascii="Arial" w:hAnsi="Arial" w:cs="Arial"/>
                <w:b/>
                <w:sz w:val="22"/>
                <w:szCs w:val="22"/>
              </w:rPr>
            </w:pPr>
            <w:r>
              <w:rPr>
                <w:rFonts w:ascii="Arial" w:hAnsi="Arial" w:cs="Arial"/>
                <w:b/>
                <w:sz w:val="22"/>
                <w:szCs w:val="22"/>
              </w:rPr>
              <w:t>Narrative Justification for Personnel Costs</w:t>
            </w:r>
          </w:p>
        </w:tc>
      </w:tr>
      <w:tr w:rsidR="00630C7C" w14:paraId="3746A551" w14:textId="77777777" w:rsidTr="00B363E3">
        <w:tc>
          <w:tcPr>
            <w:tcW w:w="9618" w:type="dxa"/>
          </w:tcPr>
          <w:p w14:paraId="7EC220D2" w14:textId="77777777" w:rsidR="00630C7C" w:rsidRDefault="00630C7C" w:rsidP="00B363E3">
            <w:pPr>
              <w:rPr>
                <w:rFonts w:ascii="Arial" w:hAnsi="Arial" w:cs="Arial"/>
                <w:b/>
                <w:sz w:val="22"/>
                <w:szCs w:val="22"/>
              </w:rPr>
            </w:pPr>
          </w:p>
          <w:p w14:paraId="7872206E" w14:textId="77777777" w:rsidR="00630C7C" w:rsidRDefault="00630C7C" w:rsidP="00B363E3">
            <w:pPr>
              <w:rPr>
                <w:rFonts w:ascii="Arial" w:hAnsi="Arial" w:cs="Arial"/>
                <w:b/>
                <w:sz w:val="22"/>
                <w:szCs w:val="22"/>
              </w:rPr>
            </w:pPr>
          </w:p>
          <w:p w14:paraId="4D531DD0" w14:textId="77777777" w:rsidR="00630C7C" w:rsidRDefault="00630C7C" w:rsidP="00B363E3">
            <w:pPr>
              <w:rPr>
                <w:rFonts w:ascii="Arial" w:hAnsi="Arial" w:cs="Arial"/>
                <w:b/>
                <w:sz w:val="22"/>
                <w:szCs w:val="22"/>
              </w:rPr>
            </w:pPr>
          </w:p>
          <w:p w14:paraId="73695B0A" w14:textId="77777777" w:rsidR="00630C7C" w:rsidRDefault="00630C7C" w:rsidP="00B363E3">
            <w:pPr>
              <w:rPr>
                <w:rFonts w:ascii="Arial" w:hAnsi="Arial" w:cs="Arial"/>
                <w:b/>
                <w:sz w:val="22"/>
                <w:szCs w:val="22"/>
              </w:rPr>
            </w:pPr>
          </w:p>
          <w:p w14:paraId="08AB862A" w14:textId="42F95CC9" w:rsidR="00F00AA9" w:rsidRDefault="00F00AA9" w:rsidP="00B363E3">
            <w:pPr>
              <w:rPr>
                <w:rFonts w:ascii="Arial" w:hAnsi="Arial" w:cs="Arial"/>
                <w:b/>
                <w:sz w:val="22"/>
                <w:szCs w:val="22"/>
              </w:rPr>
            </w:pPr>
          </w:p>
        </w:tc>
      </w:tr>
    </w:tbl>
    <w:p w14:paraId="2F8B0EA8" w14:textId="64AA5BAE" w:rsidR="00DA7CED" w:rsidRDefault="00DA7CED" w:rsidP="00624B15">
      <w:pPr>
        <w:pBdr>
          <w:bottom w:val="double" w:sz="6" w:space="1" w:color="auto"/>
        </w:pBdr>
        <w:rPr>
          <w:rFonts w:ascii="Arial" w:hAnsi="Arial" w:cs="Arial"/>
          <w:b/>
          <w:sz w:val="22"/>
          <w:szCs w:val="22"/>
        </w:rPr>
      </w:pPr>
    </w:p>
    <w:p w14:paraId="197AED9A" w14:textId="77777777" w:rsidR="00630C7C" w:rsidRPr="00A72605" w:rsidRDefault="00630C7C" w:rsidP="00624B15">
      <w:pPr>
        <w:rPr>
          <w:rFonts w:ascii="Arial" w:hAnsi="Arial" w:cs="Arial"/>
          <w:b/>
          <w:sz w:val="22"/>
          <w:szCs w:val="22"/>
        </w:rPr>
      </w:pPr>
    </w:p>
    <w:p w14:paraId="4E207CB3" w14:textId="4E7D09D7" w:rsidR="00DA7CED" w:rsidRPr="00A72605" w:rsidRDefault="00862524" w:rsidP="00624B15">
      <w:pPr>
        <w:rPr>
          <w:rFonts w:ascii="Arial" w:hAnsi="Arial" w:cs="Arial"/>
          <w:b/>
          <w:sz w:val="22"/>
          <w:szCs w:val="22"/>
        </w:rPr>
      </w:pPr>
      <w:r>
        <w:rPr>
          <w:rFonts w:ascii="Arial" w:hAnsi="Arial" w:cs="Arial"/>
          <w:b/>
          <w:sz w:val="22"/>
          <w:szCs w:val="22"/>
        </w:rPr>
        <w:t>E</w:t>
      </w:r>
      <w:r w:rsidR="001428CE">
        <w:rPr>
          <w:rFonts w:ascii="Arial" w:hAnsi="Arial" w:cs="Arial"/>
          <w:b/>
          <w:sz w:val="22"/>
          <w:szCs w:val="22"/>
        </w:rPr>
        <w:t xml:space="preserve">.2 </w:t>
      </w:r>
      <w:r w:rsidR="00DA7CED" w:rsidRPr="00A72605">
        <w:rPr>
          <w:rFonts w:ascii="Arial" w:hAnsi="Arial" w:cs="Arial"/>
          <w:b/>
          <w:sz w:val="22"/>
          <w:szCs w:val="22"/>
        </w:rPr>
        <w:t>Fringe</w:t>
      </w:r>
      <w:r w:rsidR="00CC2047">
        <w:rPr>
          <w:rFonts w:ascii="Arial" w:hAnsi="Arial" w:cs="Arial"/>
          <w:b/>
          <w:sz w:val="22"/>
          <w:szCs w:val="22"/>
        </w:rPr>
        <w:t xml:space="preserve"> Benefits</w:t>
      </w:r>
      <w:r w:rsidR="00DA7CED" w:rsidRPr="00A72605">
        <w:rPr>
          <w:rFonts w:ascii="Arial" w:hAnsi="Arial" w:cs="Arial"/>
          <w:b/>
          <w:sz w:val="22"/>
          <w:szCs w:val="22"/>
        </w:rPr>
        <w:t xml:space="preserve"> Costs</w:t>
      </w:r>
      <w:r w:rsidR="00CC2047">
        <w:rPr>
          <w:rFonts w:ascii="Arial" w:hAnsi="Arial" w:cs="Arial"/>
          <w:b/>
          <w:sz w:val="22"/>
          <w:szCs w:val="22"/>
        </w:rPr>
        <w:t xml:space="preserve"> (If applicable, enter Year 2 costs, otherwise, indicate N/A)</w:t>
      </w:r>
    </w:p>
    <w:p w14:paraId="10624CB4" w14:textId="166FCBE3" w:rsidR="00DA7CED" w:rsidRPr="00A72605" w:rsidRDefault="00DA7CED" w:rsidP="00624B15">
      <w:pPr>
        <w:rPr>
          <w:rFonts w:ascii="Arial" w:hAnsi="Arial" w:cs="Arial"/>
          <w:b/>
          <w:sz w:val="22"/>
          <w:szCs w:val="22"/>
        </w:rPr>
      </w:pPr>
    </w:p>
    <w:tbl>
      <w:tblPr>
        <w:tblStyle w:val="TableGrid"/>
        <w:tblW w:w="0" w:type="auto"/>
        <w:tblLook w:val="04A0" w:firstRow="1" w:lastRow="0" w:firstColumn="1" w:lastColumn="0" w:noHBand="0" w:noVBand="1"/>
      </w:tblPr>
      <w:tblGrid>
        <w:gridCol w:w="4135"/>
        <w:gridCol w:w="1260"/>
        <w:gridCol w:w="1980"/>
        <w:gridCol w:w="2148"/>
      </w:tblGrid>
      <w:tr w:rsidR="002473B0" w:rsidRPr="00A72605" w14:paraId="3283CCAE" w14:textId="5E90F9E1" w:rsidTr="00CC2047">
        <w:tc>
          <w:tcPr>
            <w:tcW w:w="4135" w:type="dxa"/>
            <w:shd w:val="clear" w:color="auto" w:fill="D9D9D9" w:themeFill="background1" w:themeFillShade="D9"/>
          </w:tcPr>
          <w:p w14:paraId="2FA85A0A" w14:textId="02097420" w:rsidR="002473B0" w:rsidRPr="00A72605" w:rsidRDefault="002473B0" w:rsidP="009E7128">
            <w:pPr>
              <w:rPr>
                <w:rFonts w:ascii="Arial" w:hAnsi="Arial" w:cs="Arial"/>
                <w:b/>
                <w:sz w:val="22"/>
                <w:szCs w:val="22"/>
              </w:rPr>
            </w:pPr>
          </w:p>
        </w:tc>
        <w:tc>
          <w:tcPr>
            <w:tcW w:w="1260" w:type="dxa"/>
            <w:shd w:val="clear" w:color="auto" w:fill="D9D9D9" w:themeFill="background1" w:themeFillShade="D9"/>
          </w:tcPr>
          <w:p w14:paraId="7DDE98B4" w14:textId="05CF8825" w:rsidR="002473B0" w:rsidRPr="00A72605" w:rsidRDefault="002473B0" w:rsidP="00624B15">
            <w:pPr>
              <w:rPr>
                <w:rFonts w:ascii="Arial" w:hAnsi="Arial" w:cs="Arial"/>
                <w:b/>
                <w:sz w:val="22"/>
                <w:szCs w:val="22"/>
              </w:rPr>
            </w:pPr>
            <w:r w:rsidRPr="00A72605">
              <w:rPr>
                <w:rFonts w:ascii="Arial" w:hAnsi="Arial" w:cs="Arial"/>
                <w:b/>
                <w:sz w:val="22"/>
                <w:szCs w:val="22"/>
              </w:rPr>
              <w:t>Rate %</w:t>
            </w:r>
          </w:p>
        </w:tc>
        <w:tc>
          <w:tcPr>
            <w:tcW w:w="1980" w:type="dxa"/>
            <w:shd w:val="clear" w:color="auto" w:fill="D9D9D9" w:themeFill="background1" w:themeFillShade="D9"/>
          </w:tcPr>
          <w:p w14:paraId="68CD996D" w14:textId="1E903D89" w:rsidR="002473B0" w:rsidRPr="00A72605" w:rsidRDefault="002473B0" w:rsidP="00CC2047">
            <w:pPr>
              <w:jc w:val="center"/>
              <w:rPr>
                <w:rFonts w:ascii="Arial" w:hAnsi="Arial" w:cs="Arial"/>
                <w:b/>
                <w:sz w:val="22"/>
                <w:szCs w:val="22"/>
              </w:rPr>
            </w:pPr>
            <w:r>
              <w:rPr>
                <w:rFonts w:ascii="Arial" w:hAnsi="Arial" w:cs="Arial"/>
                <w:b/>
                <w:sz w:val="22"/>
                <w:szCs w:val="22"/>
              </w:rPr>
              <w:t xml:space="preserve">Year 1 </w:t>
            </w:r>
            <w:r w:rsidRPr="00A72605">
              <w:rPr>
                <w:rFonts w:ascii="Arial" w:hAnsi="Arial" w:cs="Arial"/>
                <w:b/>
                <w:sz w:val="22"/>
                <w:szCs w:val="22"/>
              </w:rPr>
              <w:t>Fringe Costs</w:t>
            </w:r>
          </w:p>
        </w:tc>
        <w:tc>
          <w:tcPr>
            <w:tcW w:w="2148" w:type="dxa"/>
            <w:shd w:val="clear" w:color="auto" w:fill="D9D9D9" w:themeFill="background1" w:themeFillShade="D9"/>
          </w:tcPr>
          <w:p w14:paraId="7ACF170F" w14:textId="6469F58E" w:rsidR="002473B0" w:rsidRPr="00A72605" w:rsidRDefault="002473B0" w:rsidP="00CC2047">
            <w:pPr>
              <w:jc w:val="center"/>
              <w:rPr>
                <w:rFonts w:ascii="Arial" w:hAnsi="Arial" w:cs="Arial"/>
                <w:b/>
                <w:sz w:val="22"/>
                <w:szCs w:val="22"/>
              </w:rPr>
            </w:pPr>
            <w:r>
              <w:rPr>
                <w:rFonts w:ascii="Arial" w:hAnsi="Arial" w:cs="Arial"/>
                <w:b/>
                <w:sz w:val="22"/>
                <w:szCs w:val="22"/>
              </w:rPr>
              <w:t>Year 2 Fringe Costs</w:t>
            </w:r>
          </w:p>
        </w:tc>
      </w:tr>
      <w:tr w:rsidR="002473B0" w:rsidRPr="00A72605" w14:paraId="010D48BB" w14:textId="75B490FC" w:rsidTr="00D20C1E">
        <w:tc>
          <w:tcPr>
            <w:tcW w:w="4135" w:type="dxa"/>
            <w:tcBorders>
              <w:bottom w:val="single" w:sz="4" w:space="0" w:color="auto"/>
            </w:tcBorders>
          </w:tcPr>
          <w:p w14:paraId="05500023" w14:textId="75C67BEA" w:rsidR="002473B0" w:rsidRPr="00A72605" w:rsidRDefault="002473B0" w:rsidP="00624B15">
            <w:pPr>
              <w:rPr>
                <w:rFonts w:ascii="Arial" w:hAnsi="Arial" w:cs="Arial"/>
                <w:b/>
                <w:sz w:val="22"/>
                <w:szCs w:val="22"/>
              </w:rPr>
            </w:pPr>
            <w:r>
              <w:rPr>
                <w:rFonts w:ascii="Arial" w:hAnsi="Arial" w:cs="Arial"/>
                <w:b/>
                <w:sz w:val="22"/>
                <w:szCs w:val="22"/>
              </w:rPr>
              <w:t>Fringe Benefits</w:t>
            </w:r>
            <w:r w:rsidR="00CC2047">
              <w:rPr>
                <w:rFonts w:ascii="Arial" w:hAnsi="Arial" w:cs="Arial"/>
                <w:b/>
                <w:sz w:val="22"/>
                <w:szCs w:val="22"/>
              </w:rPr>
              <w:t xml:space="preserve"> Costs</w:t>
            </w:r>
          </w:p>
        </w:tc>
        <w:tc>
          <w:tcPr>
            <w:tcW w:w="1260" w:type="dxa"/>
            <w:tcBorders>
              <w:bottom w:val="single" w:sz="4" w:space="0" w:color="auto"/>
            </w:tcBorders>
          </w:tcPr>
          <w:p w14:paraId="76E4C542" w14:textId="77777777" w:rsidR="002473B0" w:rsidRPr="00A72605" w:rsidRDefault="002473B0" w:rsidP="00624B15">
            <w:pPr>
              <w:rPr>
                <w:rFonts w:ascii="Arial" w:hAnsi="Arial" w:cs="Arial"/>
                <w:b/>
                <w:sz w:val="22"/>
                <w:szCs w:val="22"/>
              </w:rPr>
            </w:pPr>
          </w:p>
        </w:tc>
        <w:tc>
          <w:tcPr>
            <w:tcW w:w="1980" w:type="dxa"/>
            <w:tcBorders>
              <w:bottom w:val="single" w:sz="4" w:space="0" w:color="auto"/>
            </w:tcBorders>
          </w:tcPr>
          <w:p w14:paraId="57520817" w14:textId="77777777" w:rsidR="002473B0" w:rsidRPr="00A72605" w:rsidRDefault="002473B0" w:rsidP="00624B15">
            <w:pPr>
              <w:rPr>
                <w:rFonts w:ascii="Arial" w:hAnsi="Arial" w:cs="Arial"/>
                <w:b/>
                <w:sz w:val="22"/>
                <w:szCs w:val="22"/>
              </w:rPr>
            </w:pPr>
          </w:p>
        </w:tc>
        <w:tc>
          <w:tcPr>
            <w:tcW w:w="2148" w:type="dxa"/>
          </w:tcPr>
          <w:p w14:paraId="2B2AFB2D" w14:textId="77777777" w:rsidR="002473B0" w:rsidRPr="00A72605" w:rsidRDefault="002473B0" w:rsidP="00624B15">
            <w:pPr>
              <w:rPr>
                <w:rFonts w:ascii="Arial" w:hAnsi="Arial" w:cs="Arial"/>
                <w:b/>
                <w:sz w:val="22"/>
                <w:szCs w:val="22"/>
              </w:rPr>
            </w:pPr>
          </w:p>
        </w:tc>
      </w:tr>
      <w:tr w:rsidR="00CC2047" w:rsidRPr="00A72605" w14:paraId="6FA8207F" w14:textId="77777777" w:rsidTr="00D20C1E">
        <w:tc>
          <w:tcPr>
            <w:tcW w:w="5395" w:type="dxa"/>
            <w:gridSpan w:val="2"/>
            <w:tcBorders>
              <w:left w:val="nil"/>
              <w:bottom w:val="nil"/>
            </w:tcBorders>
          </w:tcPr>
          <w:p w14:paraId="451F5061" w14:textId="0A5CA99E" w:rsidR="00CC2047" w:rsidRDefault="00CC2047" w:rsidP="00CC2047">
            <w:pPr>
              <w:jc w:val="right"/>
              <w:rPr>
                <w:rFonts w:ascii="Arial" w:hAnsi="Arial" w:cs="Arial"/>
                <w:b/>
                <w:sz w:val="22"/>
                <w:szCs w:val="22"/>
              </w:rPr>
            </w:pPr>
            <w:r>
              <w:rPr>
                <w:rFonts w:ascii="Arial" w:hAnsi="Arial" w:cs="Arial"/>
                <w:b/>
                <w:sz w:val="22"/>
                <w:szCs w:val="22"/>
              </w:rPr>
              <w:t>Total Fringe Benefits</w:t>
            </w:r>
          </w:p>
          <w:p w14:paraId="239D692A" w14:textId="24AF96D3" w:rsidR="00CC2047" w:rsidRPr="00A72605" w:rsidRDefault="00CC2047" w:rsidP="00CC2047">
            <w:pPr>
              <w:jc w:val="right"/>
              <w:rPr>
                <w:rFonts w:ascii="Arial" w:hAnsi="Arial" w:cs="Arial"/>
                <w:b/>
                <w:sz w:val="22"/>
                <w:szCs w:val="22"/>
              </w:rPr>
            </w:pPr>
            <w:r>
              <w:rPr>
                <w:rFonts w:ascii="Arial" w:hAnsi="Arial" w:cs="Arial"/>
                <w:b/>
                <w:sz w:val="22"/>
                <w:szCs w:val="22"/>
              </w:rPr>
              <w:t>Costs</w:t>
            </w:r>
            <w:r w:rsidR="00625409">
              <w:rPr>
                <w:rFonts w:ascii="Arial" w:hAnsi="Arial" w:cs="Arial"/>
                <w:b/>
                <w:sz w:val="22"/>
                <w:szCs w:val="22"/>
              </w:rPr>
              <w:t xml:space="preserve"> </w:t>
            </w:r>
            <w:r w:rsidR="00D20C1E">
              <w:rPr>
                <w:rFonts w:ascii="Arial" w:hAnsi="Arial" w:cs="Arial"/>
                <w:b/>
                <w:sz w:val="22"/>
                <w:szCs w:val="22"/>
              </w:rPr>
              <w:t>B</w:t>
            </w:r>
            <w:r w:rsidR="00625409">
              <w:rPr>
                <w:rFonts w:ascii="Arial" w:hAnsi="Arial" w:cs="Arial"/>
                <w:b/>
                <w:sz w:val="22"/>
                <w:szCs w:val="22"/>
              </w:rPr>
              <w:t xml:space="preserve">y </w:t>
            </w:r>
            <w:r w:rsidR="00D20C1E">
              <w:rPr>
                <w:rFonts w:ascii="Arial" w:hAnsi="Arial" w:cs="Arial"/>
                <w:b/>
                <w:sz w:val="22"/>
                <w:szCs w:val="22"/>
              </w:rPr>
              <w:t>Y</w:t>
            </w:r>
            <w:r w:rsidR="00625409">
              <w:rPr>
                <w:rFonts w:ascii="Arial" w:hAnsi="Arial" w:cs="Arial"/>
                <w:b/>
                <w:sz w:val="22"/>
                <w:szCs w:val="22"/>
              </w:rPr>
              <w:t>ear</w:t>
            </w:r>
          </w:p>
        </w:tc>
        <w:tc>
          <w:tcPr>
            <w:tcW w:w="1980" w:type="dxa"/>
            <w:tcBorders>
              <w:bottom w:val="single" w:sz="4" w:space="0" w:color="auto"/>
            </w:tcBorders>
          </w:tcPr>
          <w:p w14:paraId="68D82468" w14:textId="77777777" w:rsidR="00CC2047" w:rsidRPr="00A72605" w:rsidRDefault="00CC2047" w:rsidP="00624B15">
            <w:pPr>
              <w:rPr>
                <w:rFonts w:ascii="Arial" w:hAnsi="Arial" w:cs="Arial"/>
                <w:b/>
                <w:sz w:val="22"/>
                <w:szCs w:val="22"/>
              </w:rPr>
            </w:pPr>
          </w:p>
        </w:tc>
        <w:tc>
          <w:tcPr>
            <w:tcW w:w="2148" w:type="dxa"/>
          </w:tcPr>
          <w:p w14:paraId="46F993CE" w14:textId="77777777" w:rsidR="00CC2047" w:rsidRPr="00A72605" w:rsidRDefault="00CC2047" w:rsidP="00624B15">
            <w:pPr>
              <w:rPr>
                <w:rFonts w:ascii="Arial" w:hAnsi="Arial" w:cs="Arial"/>
                <w:b/>
                <w:sz w:val="22"/>
                <w:szCs w:val="22"/>
              </w:rPr>
            </w:pPr>
          </w:p>
        </w:tc>
      </w:tr>
      <w:tr w:rsidR="00625409" w:rsidRPr="00A72605" w14:paraId="50BEBC1D" w14:textId="77777777" w:rsidTr="00D20C1E">
        <w:tc>
          <w:tcPr>
            <w:tcW w:w="7375" w:type="dxa"/>
            <w:gridSpan w:val="3"/>
            <w:tcBorders>
              <w:top w:val="nil"/>
              <w:left w:val="nil"/>
              <w:bottom w:val="nil"/>
            </w:tcBorders>
          </w:tcPr>
          <w:p w14:paraId="2343CA6E" w14:textId="09BFCAC6" w:rsidR="00625409" w:rsidRDefault="00625409" w:rsidP="00625409">
            <w:pPr>
              <w:jc w:val="right"/>
              <w:rPr>
                <w:rFonts w:ascii="Arial" w:hAnsi="Arial" w:cs="Arial"/>
                <w:b/>
                <w:sz w:val="22"/>
                <w:szCs w:val="22"/>
              </w:rPr>
            </w:pPr>
            <w:r>
              <w:rPr>
                <w:rFonts w:ascii="Arial" w:hAnsi="Arial" w:cs="Arial"/>
                <w:b/>
                <w:sz w:val="22"/>
                <w:szCs w:val="22"/>
              </w:rPr>
              <w:t xml:space="preserve">Project Fringe </w:t>
            </w:r>
          </w:p>
          <w:p w14:paraId="71D2D4BE" w14:textId="7AB99987" w:rsidR="00625409" w:rsidRPr="00A72605" w:rsidRDefault="00625409" w:rsidP="00625409">
            <w:pPr>
              <w:jc w:val="right"/>
              <w:rPr>
                <w:rFonts w:ascii="Arial" w:hAnsi="Arial" w:cs="Arial"/>
                <w:b/>
                <w:sz w:val="22"/>
                <w:szCs w:val="22"/>
              </w:rPr>
            </w:pPr>
            <w:r>
              <w:rPr>
                <w:rFonts w:ascii="Arial" w:hAnsi="Arial" w:cs="Arial"/>
                <w:b/>
                <w:sz w:val="22"/>
                <w:szCs w:val="22"/>
              </w:rPr>
              <w:t>Costs Total</w:t>
            </w:r>
          </w:p>
        </w:tc>
        <w:tc>
          <w:tcPr>
            <w:tcW w:w="2148" w:type="dxa"/>
          </w:tcPr>
          <w:p w14:paraId="403873C9" w14:textId="77777777" w:rsidR="00625409" w:rsidRPr="00A72605" w:rsidRDefault="00625409" w:rsidP="00624B15">
            <w:pPr>
              <w:rPr>
                <w:rFonts w:ascii="Arial" w:hAnsi="Arial" w:cs="Arial"/>
                <w:b/>
                <w:sz w:val="22"/>
                <w:szCs w:val="22"/>
              </w:rPr>
            </w:pPr>
          </w:p>
        </w:tc>
      </w:tr>
    </w:tbl>
    <w:p w14:paraId="6777039A" w14:textId="0E9A9622" w:rsidR="00F00AA9" w:rsidRDefault="00B23DA3" w:rsidP="00F42EF0">
      <w:pPr>
        <w:widowControl/>
        <w:rPr>
          <w:rFonts w:ascii="Arial" w:hAnsi="Arial" w:cs="Arial"/>
          <w:b/>
          <w:sz w:val="22"/>
          <w:szCs w:val="22"/>
        </w:rPr>
      </w:pPr>
      <w:r>
        <w:rPr>
          <w:rFonts w:ascii="Arial" w:hAnsi="Arial" w:cs="Arial"/>
          <w:b/>
          <w:sz w:val="22"/>
          <w:szCs w:val="22"/>
        </w:rPr>
        <w:br w:type="page"/>
      </w:r>
    </w:p>
    <w:p w14:paraId="45C01490" w14:textId="1868D491" w:rsidR="00630C7C" w:rsidRPr="00A72605" w:rsidRDefault="00630C7C" w:rsidP="00624B15">
      <w:pPr>
        <w:rPr>
          <w:rFonts w:ascii="Arial" w:hAnsi="Arial" w:cs="Arial"/>
          <w:b/>
          <w:sz w:val="22"/>
          <w:szCs w:val="22"/>
        </w:rPr>
      </w:pPr>
    </w:p>
    <w:p w14:paraId="112B5CBC" w14:textId="251A7923" w:rsidR="00A62357" w:rsidRDefault="00862524" w:rsidP="00624B15">
      <w:pPr>
        <w:rPr>
          <w:rFonts w:ascii="Arial" w:hAnsi="Arial" w:cs="Arial"/>
          <w:b/>
          <w:sz w:val="22"/>
          <w:szCs w:val="22"/>
        </w:rPr>
      </w:pPr>
      <w:r>
        <w:rPr>
          <w:rFonts w:ascii="Arial" w:hAnsi="Arial" w:cs="Arial"/>
          <w:b/>
          <w:sz w:val="22"/>
          <w:szCs w:val="22"/>
        </w:rPr>
        <w:t>E</w:t>
      </w:r>
      <w:r w:rsidR="001428CE">
        <w:rPr>
          <w:rFonts w:ascii="Arial" w:hAnsi="Arial" w:cs="Arial"/>
          <w:b/>
          <w:sz w:val="22"/>
          <w:szCs w:val="22"/>
        </w:rPr>
        <w:t xml:space="preserve">.3. </w:t>
      </w:r>
      <w:r w:rsidR="00A62357" w:rsidRPr="00A72605">
        <w:rPr>
          <w:rFonts w:ascii="Arial" w:hAnsi="Arial" w:cs="Arial"/>
          <w:b/>
          <w:sz w:val="22"/>
          <w:szCs w:val="22"/>
        </w:rPr>
        <w:t>Operating Services</w:t>
      </w:r>
      <w:r w:rsidR="00CC2047">
        <w:rPr>
          <w:rFonts w:ascii="Arial" w:hAnsi="Arial" w:cs="Arial"/>
          <w:b/>
          <w:sz w:val="22"/>
          <w:szCs w:val="22"/>
        </w:rPr>
        <w:t xml:space="preserve"> (If applicable, enter Year 2 costs, otherwise, indicate N/A)</w:t>
      </w:r>
    </w:p>
    <w:p w14:paraId="03A5F2E2" w14:textId="77777777" w:rsidR="00D84208" w:rsidRPr="00A72605" w:rsidRDefault="00D84208" w:rsidP="00624B15">
      <w:pPr>
        <w:rPr>
          <w:rFonts w:ascii="Arial" w:hAnsi="Arial" w:cs="Arial"/>
          <w:b/>
          <w:sz w:val="22"/>
          <w:szCs w:val="22"/>
        </w:rPr>
      </w:pPr>
    </w:p>
    <w:p w14:paraId="3A120545" w14:textId="5F60DA44" w:rsidR="00A62357" w:rsidRPr="00A72605" w:rsidRDefault="00A62357" w:rsidP="00624B15">
      <w:pPr>
        <w:rPr>
          <w:rFonts w:ascii="Arial" w:hAnsi="Arial" w:cs="Arial"/>
          <w:b/>
          <w:sz w:val="22"/>
          <w:szCs w:val="22"/>
        </w:rPr>
      </w:pPr>
    </w:p>
    <w:tbl>
      <w:tblPr>
        <w:tblStyle w:val="TableGrid"/>
        <w:tblW w:w="0" w:type="auto"/>
        <w:tblLook w:val="04A0" w:firstRow="1" w:lastRow="0" w:firstColumn="1" w:lastColumn="0" w:noHBand="0" w:noVBand="1"/>
      </w:tblPr>
      <w:tblGrid>
        <w:gridCol w:w="3242"/>
        <w:gridCol w:w="1898"/>
        <w:gridCol w:w="2239"/>
        <w:gridCol w:w="2144"/>
      </w:tblGrid>
      <w:tr w:rsidR="00CC2047" w:rsidRPr="00A72605" w14:paraId="6169EEAA" w14:textId="7CDE09E8" w:rsidTr="00CC2047">
        <w:tc>
          <w:tcPr>
            <w:tcW w:w="3242" w:type="dxa"/>
            <w:shd w:val="clear" w:color="auto" w:fill="D9D9D9" w:themeFill="background1" w:themeFillShade="D9"/>
          </w:tcPr>
          <w:p w14:paraId="5168EF09" w14:textId="77777777" w:rsidR="00CC2047" w:rsidRPr="00A72605" w:rsidRDefault="00CC2047" w:rsidP="002D1664">
            <w:pPr>
              <w:rPr>
                <w:rFonts w:ascii="Arial" w:hAnsi="Arial" w:cs="Arial"/>
                <w:b/>
                <w:sz w:val="22"/>
                <w:szCs w:val="22"/>
              </w:rPr>
            </w:pPr>
            <w:r w:rsidRPr="00A72605">
              <w:rPr>
                <w:rFonts w:ascii="Arial" w:hAnsi="Arial" w:cs="Arial"/>
                <w:b/>
                <w:sz w:val="22"/>
                <w:szCs w:val="22"/>
              </w:rPr>
              <w:t>Item</w:t>
            </w:r>
          </w:p>
        </w:tc>
        <w:tc>
          <w:tcPr>
            <w:tcW w:w="1898" w:type="dxa"/>
            <w:shd w:val="clear" w:color="auto" w:fill="D9D9D9" w:themeFill="background1" w:themeFillShade="D9"/>
          </w:tcPr>
          <w:p w14:paraId="41A71EE9" w14:textId="1E24EF54" w:rsidR="00CC2047" w:rsidRPr="00A72605" w:rsidRDefault="00CC2047" w:rsidP="002D1664">
            <w:pPr>
              <w:rPr>
                <w:rFonts w:ascii="Arial" w:hAnsi="Arial" w:cs="Arial"/>
                <w:b/>
                <w:sz w:val="22"/>
                <w:szCs w:val="22"/>
              </w:rPr>
            </w:pPr>
            <w:r w:rsidRPr="00A72605">
              <w:rPr>
                <w:rFonts w:ascii="Arial" w:hAnsi="Arial" w:cs="Arial"/>
                <w:b/>
                <w:sz w:val="22"/>
                <w:szCs w:val="22"/>
              </w:rPr>
              <w:t>Purpose</w:t>
            </w:r>
          </w:p>
        </w:tc>
        <w:tc>
          <w:tcPr>
            <w:tcW w:w="2239" w:type="dxa"/>
            <w:shd w:val="clear" w:color="auto" w:fill="D9D9D9" w:themeFill="background1" w:themeFillShade="D9"/>
          </w:tcPr>
          <w:p w14:paraId="4359A709" w14:textId="00DC53FB" w:rsidR="00CC2047" w:rsidRPr="00A72605" w:rsidRDefault="00CC2047" w:rsidP="002D1664">
            <w:pPr>
              <w:rPr>
                <w:rFonts w:ascii="Arial" w:hAnsi="Arial" w:cs="Arial"/>
                <w:b/>
                <w:sz w:val="22"/>
                <w:szCs w:val="22"/>
              </w:rPr>
            </w:pPr>
            <w:r>
              <w:rPr>
                <w:rFonts w:ascii="Arial" w:hAnsi="Arial" w:cs="Arial"/>
                <w:b/>
                <w:sz w:val="22"/>
                <w:szCs w:val="22"/>
              </w:rPr>
              <w:t xml:space="preserve">Year 1 </w:t>
            </w:r>
            <w:r w:rsidRPr="00A72605">
              <w:rPr>
                <w:rFonts w:ascii="Arial" w:hAnsi="Arial" w:cs="Arial"/>
                <w:b/>
                <w:sz w:val="22"/>
                <w:szCs w:val="22"/>
              </w:rPr>
              <w:t>Operating Services Costs</w:t>
            </w:r>
          </w:p>
        </w:tc>
        <w:tc>
          <w:tcPr>
            <w:tcW w:w="2144" w:type="dxa"/>
            <w:shd w:val="clear" w:color="auto" w:fill="D9D9D9" w:themeFill="background1" w:themeFillShade="D9"/>
          </w:tcPr>
          <w:p w14:paraId="6D2F0450" w14:textId="6041C5B7" w:rsidR="00CC2047" w:rsidRPr="00A72605" w:rsidRDefault="00CC2047" w:rsidP="002D1664">
            <w:pPr>
              <w:rPr>
                <w:rFonts w:ascii="Arial" w:hAnsi="Arial" w:cs="Arial"/>
                <w:b/>
                <w:sz w:val="22"/>
                <w:szCs w:val="22"/>
              </w:rPr>
            </w:pPr>
            <w:r>
              <w:rPr>
                <w:rFonts w:ascii="Arial" w:hAnsi="Arial" w:cs="Arial"/>
                <w:b/>
                <w:sz w:val="22"/>
                <w:szCs w:val="22"/>
              </w:rPr>
              <w:t>Year 2 Operating Services Costs</w:t>
            </w:r>
          </w:p>
        </w:tc>
      </w:tr>
      <w:tr w:rsidR="00CC2047" w:rsidRPr="00A72605" w14:paraId="6A79D42E" w14:textId="3FC554CB" w:rsidTr="00CC2047">
        <w:tc>
          <w:tcPr>
            <w:tcW w:w="3242" w:type="dxa"/>
          </w:tcPr>
          <w:p w14:paraId="37F5ED43" w14:textId="77777777" w:rsidR="00CC2047" w:rsidRPr="00A72605" w:rsidRDefault="00CC2047" w:rsidP="002D1664">
            <w:pPr>
              <w:rPr>
                <w:rFonts w:ascii="Arial" w:hAnsi="Arial" w:cs="Arial"/>
                <w:b/>
                <w:sz w:val="22"/>
                <w:szCs w:val="22"/>
              </w:rPr>
            </w:pPr>
          </w:p>
        </w:tc>
        <w:tc>
          <w:tcPr>
            <w:tcW w:w="1898" w:type="dxa"/>
          </w:tcPr>
          <w:p w14:paraId="709C06B1" w14:textId="77777777" w:rsidR="00CC2047" w:rsidRPr="00A72605" w:rsidRDefault="00CC2047" w:rsidP="002D1664">
            <w:pPr>
              <w:rPr>
                <w:rFonts w:ascii="Arial" w:hAnsi="Arial" w:cs="Arial"/>
                <w:b/>
                <w:sz w:val="22"/>
                <w:szCs w:val="22"/>
              </w:rPr>
            </w:pPr>
          </w:p>
        </w:tc>
        <w:tc>
          <w:tcPr>
            <w:tcW w:w="2239" w:type="dxa"/>
          </w:tcPr>
          <w:p w14:paraId="2CB9AEF6" w14:textId="77777777" w:rsidR="00CC2047" w:rsidRPr="00A72605" w:rsidRDefault="00CC2047" w:rsidP="002D1664">
            <w:pPr>
              <w:rPr>
                <w:rFonts w:ascii="Arial" w:hAnsi="Arial" w:cs="Arial"/>
                <w:b/>
                <w:sz w:val="22"/>
                <w:szCs w:val="22"/>
              </w:rPr>
            </w:pPr>
          </w:p>
        </w:tc>
        <w:tc>
          <w:tcPr>
            <w:tcW w:w="2144" w:type="dxa"/>
          </w:tcPr>
          <w:p w14:paraId="1052C099" w14:textId="77777777" w:rsidR="00CC2047" w:rsidRPr="00A72605" w:rsidRDefault="00CC2047" w:rsidP="002D1664">
            <w:pPr>
              <w:rPr>
                <w:rFonts w:ascii="Arial" w:hAnsi="Arial" w:cs="Arial"/>
                <w:b/>
                <w:sz w:val="22"/>
                <w:szCs w:val="22"/>
              </w:rPr>
            </w:pPr>
          </w:p>
        </w:tc>
      </w:tr>
      <w:tr w:rsidR="00CC2047" w:rsidRPr="00A72605" w14:paraId="2F964CB9" w14:textId="51B360AF" w:rsidTr="00CC2047">
        <w:tc>
          <w:tcPr>
            <w:tcW w:w="3242" w:type="dxa"/>
          </w:tcPr>
          <w:p w14:paraId="5ECDC71E" w14:textId="77777777" w:rsidR="00CC2047" w:rsidRPr="00A72605" w:rsidRDefault="00CC2047" w:rsidP="002D1664">
            <w:pPr>
              <w:rPr>
                <w:rFonts w:ascii="Arial" w:hAnsi="Arial" w:cs="Arial"/>
                <w:b/>
                <w:sz w:val="22"/>
                <w:szCs w:val="22"/>
              </w:rPr>
            </w:pPr>
          </w:p>
        </w:tc>
        <w:tc>
          <w:tcPr>
            <w:tcW w:w="1898" w:type="dxa"/>
          </w:tcPr>
          <w:p w14:paraId="175CC502" w14:textId="77777777" w:rsidR="00CC2047" w:rsidRPr="00A72605" w:rsidRDefault="00CC2047" w:rsidP="002D1664">
            <w:pPr>
              <w:rPr>
                <w:rFonts w:ascii="Arial" w:hAnsi="Arial" w:cs="Arial"/>
                <w:b/>
                <w:sz w:val="22"/>
                <w:szCs w:val="22"/>
              </w:rPr>
            </w:pPr>
          </w:p>
        </w:tc>
        <w:tc>
          <w:tcPr>
            <w:tcW w:w="2239" w:type="dxa"/>
          </w:tcPr>
          <w:p w14:paraId="5CFEA1E9" w14:textId="77777777" w:rsidR="00CC2047" w:rsidRPr="00A72605" w:rsidRDefault="00CC2047" w:rsidP="002D1664">
            <w:pPr>
              <w:rPr>
                <w:rFonts w:ascii="Arial" w:hAnsi="Arial" w:cs="Arial"/>
                <w:b/>
                <w:sz w:val="22"/>
                <w:szCs w:val="22"/>
              </w:rPr>
            </w:pPr>
          </w:p>
        </w:tc>
        <w:tc>
          <w:tcPr>
            <w:tcW w:w="2144" w:type="dxa"/>
          </w:tcPr>
          <w:p w14:paraId="6990EEC4" w14:textId="77777777" w:rsidR="00CC2047" w:rsidRPr="00A72605" w:rsidRDefault="00CC2047" w:rsidP="002D1664">
            <w:pPr>
              <w:rPr>
                <w:rFonts w:ascii="Arial" w:hAnsi="Arial" w:cs="Arial"/>
                <w:b/>
                <w:sz w:val="22"/>
                <w:szCs w:val="22"/>
              </w:rPr>
            </w:pPr>
          </w:p>
        </w:tc>
      </w:tr>
      <w:tr w:rsidR="00CC2047" w:rsidRPr="00A72605" w14:paraId="5E16DA48" w14:textId="7824C332" w:rsidTr="000B714C">
        <w:tc>
          <w:tcPr>
            <w:tcW w:w="3242" w:type="dxa"/>
            <w:tcBorders>
              <w:bottom w:val="single" w:sz="4" w:space="0" w:color="auto"/>
            </w:tcBorders>
          </w:tcPr>
          <w:p w14:paraId="340A3052" w14:textId="77777777" w:rsidR="00CC2047" w:rsidRPr="00A72605" w:rsidRDefault="00CC2047" w:rsidP="002D1664">
            <w:pPr>
              <w:rPr>
                <w:rFonts w:ascii="Arial" w:hAnsi="Arial" w:cs="Arial"/>
                <w:b/>
                <w:sz w:val="22"/>
                <w:szCs w:val="22"/>
              </w:rPr>
            </w:pPr>
          </w:p>
        </w:tc>
        <w:tc>
          <w:tcPr>
            <w:tcW w:w="1898" w:type="dxa"/>
            <w:tcBorders>
              <w:bottom w:val="single" w:sz="4" w:space="0" w:color="auto"/>
            </w:tcBorders>
          </w:tcPr>
          <w:p w14:paraId="05EC8ED6" w14:textId="77777777" w:rsidR="00CC2047" w:rsidRPr="00A72605" w:rsidRDefault="00CC2047" w:rsidP="002D1664">
            <w:pPr>
              <w:rPr>
                <w:rFonts w:ascii="Arial" w:hAnsi="Arial" w:cs="Arial"/>
                <w:b/>
                <w:sz w:val="22"/>
                <w:szCs w:val="22"/>
              </w:rPr>
            </w:pPr>
          </w:p>
        </w:tc>
        <w:tc>
          <w:tcPr>
            <w:tcW w:w="2239" w:type="dxa"/>
            <w:tcBorders>
              <w:bottom w:val="single" w:sz="4" w:space="0" w:color="auto"/>
            </w:tcBorders>
          </w:tcPr>
          <w:p w14:paraId="5F30616F" w14:textId="77777777" w:rsidR="00CC2047" w:rsidRPr="00A72605" w:rsidRDefault="00CC2047" w:rsidP="002D1664">
            <w:pPr>
              <w:rPr>
                <w:rFonts w:ascii="Arial" w:hAnsi="Arial" w:cs="Arial"/>
                <w:b/>
                <w:sz w:val="22"/>
                <w:szCs w:val="22"/>
              </w:rPr>
            </w:pPr>
          </w:p>
        </w:tc>
        <w:tc>
          <w:tcPr>
            <w:tcW w:w="2144" w:type="dxa"/>
          </w:tcPr>
          <w:p w14:paraId="356147E1" w14:textId="77777777" w:rsidR="00CC2047" w:rsidRPr="00A72605" w:rsidRDefault="00CC2047" w:rsidP="002D1664">
            <w:pPr>
              <w:rPr>
                <w:rFonts w:ascii="Arial" w:hAnsi="Arial" w:cs="Arial"/>
                <w:b/>
                <w:sz w:val="22"/>
                <w:szCs w:val="22"/>
              </w:rPr>
            </w:pPr>
          </w:p>
        </w:tc>
      </w:tr>
      <w:tr w:rsidR="00CC2047" w:rsidRPr="00A72605" w14:paraId="34A8230B" w14:textId="700F602C" w:rsidTr="000B714C">
        <w:tc>
          <w:tcPr>
            <w:tcW w:w="5140" w:type="dxa"/>
            <w:gridSpan w:val="2"/>
            <w:tcBorders>
              <w:left w:val="nil"/>
              <w:bottom w:val="nil"/>
            </w:tcBorders>
          </w:tcPr>
          <w:p w14:paraId="5740E4CE" w14:textId="0871883D" w:rsidR="00DA6EEF" w:rsidRDefault="00F42EF0" w:rsidP="00DA6EEF">
            <w:pPr>
              <w:jc w:val="right"/>
              <w:rPr>
                <w:rFonts w:ascii="Arial" w:hAnsi="Arial" w:cs="Arial"/>
                <w:b/>
                <w:sz w:val="22"/>
                <w:szCs w:val="22"/>
              </w:rPr>
            </w:pPr>
            <w:r>
              <w:rPr>
                <w:rFonts w:ascii="Arial" w:hAnsi="Arial" w:cs="Arial"/>
                <w:b/>
                <w:sz w:val="22"/>
                <w:szCs w:val="22"/>
              </w:rPr>
              <w:t xml:space="preserve">Total </w:t>
            </w:r>
            <w:r w:rsidR="00CC2047" w:rsidRPr="00A72605">
              <w:rPr>
                <w:rFonts w:ascii="Arial" w:hAnsi="Arial" w:cs="Arial"/>
                <w:b/>
                <w:sz w:val="22"/>
                <w:szCs w:val="22"/>
              </w:rPr>
              <w:t xml:space="preserve">Operating Services </w:t>
            </w:r>
          </w:p>
          <w:p w14:paraId="2DC0D8C5" w14:textId="69AD6CDD" w:rsidR="00CC2047" w:rsidRPr="00A72605" w:rsidRDefault="00CC2047" w:rsidP="00DA6EEF">
            <w:pPr>
              <w:jc w:val="right"/>
              <w:rPr>
                <w:rFonts w:ascii="Arial" w:hAnsi="Arial" w:cs="Arial"/>
                <w:b/>
                <w:sz w:val="22"/>
                <w:szCs w:val="22"/>
              </w:rPr>
            </w:pPr>
            <w:r>
              <w:rPr>
                <w:rFonts w:ascii="Arial" w:hAnsi="Arial" w:cs="Arial"/>
                <w:b/>
                <w:sz w:val="22"/>
                <w:szCs w:val="22"/>
              </w:rPr>
              <w:t>Costs</w:t>
            </w:r>
            <w:r w:rsidR="00425278">
              <w:rPr>
                <w:rFonts w:ascii="Arial" w:hAnsi="Arial" w:cs="Arial"/>
                <w:b/>
                <w:sz w:val="22"/>
                <w:szCs w:val="22"/>
              </w:rPr>
              <w:t xml:space="preserve"> by year </w:t>
            </w:r>
          </w:p>
        </w:tc>
        <w:tc>
          <w:tcPr>
            <w:tcW w:w="2239" w:type="dxa"/>
            <w:tcBorders>
              <w:bottom w:val="single" w:sz="4" w:space="0" w:color="auto"/>
            </w:tcBorders>
          </w:tcPr>
          <w:p w14:paraId="5A48C486" w14:textId="77777777" w:rsidR="00CC2047" w:rsidRPr="00A72605" w:rsidRDefault="00CC2047" w:rsidP="002D1664">
            <w:pPr>
              <w:rPr>
                <w:rFonts w:ascii="Arial" w:hAnsi="Arial" w:cs="Arial"/>
                <w:b/>
                <w:sz w:val="22"/>
                <w:szCs w:val="22"/>
              </w:rPr>
            </w:pPr>
          </w:p>
        </w:tc>
        <w:tc>
          <w:tcPr>
            <w:tcW w:w="2144" w:type="dxa"/>
          </w:tcPr>
          <w:p w14:paraId="18E9653C" w14:textId="77777777" w:rsidR="00CC2047" w:rsidRPr="00A72605" w:rsidRDefault="00CC2047" w:rsidP="002D1664">
            <w:pPr>
              <w:rPr>
                <w:rFonts w:ascii="Arial" w:hAnsi="Arial" w:cs="Arial"/>
                <w:b/>
                <w:sz w:val="22"/>
                <w:szCs w:val="22"/>
              </w:rPr>
            </w:pPr>
          </w:p>
        </w:tc>
      </w:tr>
      <w:tr w:rsidR="00425278" w:rsidRPr="00A72605" w14:paraId="26C4E939" w14:textId="77777777" w:rsidTr="000B714C">
        <w:tc>
          <w:tcPr>
            <w:tcW w:w="7379" w:type="dxa"/>
            <w:gridSpan w:val="3"/>
            <w:tcBorders>
              <w:top w:val="nil"/>
              <w:left w:val="nil"/>
              <w:bottom w:val="nil"/>
            </w:tcBorders>
          </w:tcPr>
          <w:p w14:paraId="7DEEBF0F" w14:textId="77777777" w:rsidR="00425278" w:rsidRDefault="00425278" w:rsidP="00425278">
            <w:pPr>
              <w:jc w:val="right"/>
              <w:rPr>
                <w:rFonts w:ascii="Arial" w:hAnsi="Arial" w:cs="Arial"/>
                <w:b/>
                <w:sz w:val="22"/>
                <w:szCs w:val="22"/>
              </w:rPr>
            </w:pPr>
            <w:r>
              <w:rPr>
                <w:rFonts w:ascii="Arial" w:hAnsi="Arial" w:cs="Arial"/>
                <w:b/>
                <w:sz w:val="22"/>
                <w:szCs w:val="22"/>
              </w:rPr>
              <w:t xml:space="preserve">Project Operating Services </w:t>
            </w:r>
          </w:p>
          <w:p w14:paraId="3D0E7407" w14:textId="35E71A75" w:rsidR="00425278" w:rsidRPr="00A72605" w:rsidRDefault="00425278" w:rsidP="00425278">
            <w:pPr>
              <w:jc w:val="right"/>
              <w:rPr>
                <w:rFonts w:ascii="Arial" w:hAnsi="Arial" w:cs="Arial"/>
                <w:b/>
                <w:sz w:val="22"/>
                <w:szCs w:val="22"/>
              </w:rPr>
            </w:pPr>
            <w:r>
              <w:rPr>
                <w:rFonts w:ascii="Arial" w:hAnsi="Arial" w:cs="Arial"/>
                <w:b/>
                <w:sz w:val="22"/>
                <w:szCs w:val="22"/>
              </w:rPr>
              <w:t>Costs Total</w:t>
            </w:r>
          </w:p>
        </w:tc>
        <w:tc>
          <w:tcPr>
            <w:tcW w:w="2144" w:type="dxa"/>
          </w:tcPr>
          <w:p w14:paraId="6E8606EF" w14:textId="77777777" w:rsidR="00425278" w:rsidRPr="00A72605" w:rsidRDefault="00425278" w:rsidP="002D1664">
            <w:pPr>
              <w:rPr>
                <w:rFonts w:ascii="Arial" w:hAnsi="Arial" w:cs="Arial"/>
                <w:b/>
                <w:sz w:val="22"/>
                <w:szCs w:val="22"/>
              </w:rPr>
            </w:pPr>
          </w:p>
        </w:tc>
      </w:tr>
    </w:tbl>
    <w:p w14:paraId="5293BBBC" w14:textId="5B7E5DD5" w:rsidR="00F00AA9" w:rsidRDefault="00F00AA9" w:rsidP="00624B15">
      <w:pPr>
        <w:rPr>
          <w:rFonts w:ascii="Arial" w:hAnsi="Arial" w:cs="Arial"/>
          <w:b/>
          <w:sz w:val="22"/>
          <w:szCs w:val="22"/>
        </w:rPr>
      </w:pPr>
    </w:p>
    <w:p w14:paraId="19E29929" w14:textId="77777777" w:rsidR="00D84208" w:rsidRDefault="00D84208" w:rsidP="00624B15">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9528"/>
      </w:tblGrid>
      <w:tr w:rsidR="00630C7C" w14:paraId="4EC82239" w14:textId="77777777" w:rsidTr="00630C7C">
        <w:tc>
          <w:tcPr>
            <w:tcW w:w="9528" w:type="dxa"/>
            <w:shd w:val="clear" w:color="auto" w:fill="D9D9D9" w:themeFill="background1" w:themeFillShade="D9"/>
          </w:tcPr>
          <w:p w14:paraId="66791930" w14:textId="6FBA06DF" w:rsidR="00630C7C" w:rsidRDefault="00630C7C" w:rsidP="00630C7C">
            <w:pPr>
              <w:rPr>
                <w:rFonts w:ascii="Arial" w:hAnsi="Arial" w:cs="Arial"/>
                <w:b/>
                <w:sz w:val="22"/>
                <w:szCs w:val="22"/>
              </w:rPr>
            </w:pPr>
            <w:r>
              <w:rPr>
                <w:rFonts w:ascii="Arial" w:hAnsi="Arial" w:cs="Arial"/>
                <w:b/>
                <w:sz w:val="22"/>
                <w:szCs w:val="22"/>
              </w:rPr>
              <w:t>Narrative Justification for Operating Services</w:t>
            </w:r>
          </w:p>
        </w:tc>
      </w:tr>
      <w:tr w:rsidR="00630C7C" w14:paraId="04413059" w14:textId="77777777" w:rsidTr="00630C7C">
        <w:tc>
          <w:tcPr>
            <w:tcW w:w="9528" w:type="dxa"/>
          </w:tcPr>
          <w:p w14:paraId="6ED5D21A" w14:textId="77777777" w:rsidR="00630C7C" w:rsidRDefault="00630C7C" w:rsidP="00B363E3">
            <w:pPr>
              <w:rPr>
                <w:rFonts w:ascii="Arial" w:hAnsi="Arial" w:cs="Arial"/>
                <w:b/>
                <w:sz w:val="22"/>
                <w:szCs w:val="22"/>
              </w:rPr>
            </w:pPr>
          </w:p>
          <w:p w14:paraId="1BEA10C8" w14:textId="77777777" w:rsidR="00630C7C" w:rsidRDefault="00630C7C" w:rsidP="00B363E3">
            <w:pPr>
              <w:rPr>
                <w:rFonts w:ascii="Arial" w:hAnsi="Arial" w:cs="Arial"/>
                <w:b/>
                <w:sz w:val="22"/>
                <w:szCs w:val="22"/>
              </w:rPr>
            </w:pPr>
          </w:p>
          <w:p w14:paraId="7D927A55" w14:textId="45D9AB84" w:rsidR="00630C7C" w:rsidRDefault="00630C7C" w:rsidP="00B363E3">
            <w:pPr>
              <w:rPr>
                <w:rFonts w:ascii="Arial" w:hAnsi="Arial" w:cs="Arial"/>
                <w:b/>
                <w:sz w:val="22"/>
                <w:szCs w:val="22"/>
              </w:rPr>
            </w:pPr>
          </w:p>
          <w:p w14:paraId="4A95B507" w14:textId="77777777" w:rsidR="00D84208" w:rsidRDefault="00D84208" w:rsidP="00B363E3">
            <w:pPr>
              <w:rPr>
                <w:rFonts w:ascii="Arial" w:hAnsi="Arial" w:cs="Arial"/>
                <w:b/>
                <w:sz w:val="22"/>
                <w:szCs w:val="22"/>
              </w:rPr>
            </w:pPr>
          </w:p>
          <w:p w14:paraId="48937DD3" w14:textId="77777777" w:rsidR="00630C7C" w:rsidRDefault="00630C7C" w:rsidP="00B363E3">
            <w:pPr>
              <w:rPr>
                <w:rFonts w:ascii="Arial" w:hAnsi="Arial" w:cs="Arial"/>
                <w:b/>
                <w:sz w:val="22"/>
                <w:szCs w:val="22"/>
              </w:rPr>
            </w:pPr>
          </w:p>
          <w:p w14:paraId="776BF920" w14:textId="05CA9A70" w:rsidR="00F00AA9" w:rsidRDefault="00F00AA9" w:rsidP="00B363E3">
            <w:pPr>
              <w:rPr>
                <w:rFonts w:ascii="Arial" w:hAnsi="Arial" w:cs="Arial"/>
                <w:b/>
                <w:sz w:val="22"/>
                <w:szCs w:val="22"/>
              </w:rPr>
            </w:pPr>
          </w:p>
        </w:tc>
      </w:tr>
    </w:tbl>
    <w:p w14:paraId="7C59D0FA" w14:textId="7CB357DA" w:rsidR="00A72605" w:rsidRDefault="00A72605" w:rsidP="00624B15">
      <w:pPr>
        <w:pBdr>
          <w:bottom w:val="double" w:sz="6" w:space="1" w:color="auto"/>
        </w:pBdr>
        <w:rPr>
          <w:rFonts w:ascii="Arial" w:hAnsi="Arial" w:cs="Arial"/>
          <w:b/>
          <w:sz w:val="22"/>
          <w:szCs w:val="22"/>
        </w:rPr>
      </w:pPr>
    </w:p>
    <w:p w14:paraId="683803BA" w14:textId="4BE5D994" w:rsidR="00630C7C" w:rsidRDefault="00630C7C" w:rsidP="00624B15">
      <w:pPr>
        <w:rPr>
          <w:rFonts w:ascii="Arial" w:hAnsi="Arial" w:cs="Arial"/>
          <w:b/>
          <w:sz w:val="22"/>
          <w:szCs w:val="22"/>
        </w:rPr>
      </w:pPr>
    </w:p>
    <w:p w14:paraId="4BD8D64F" w14:textId="77777777" w:rsidR="00D20C1E" w:rsidRDefault="00D20C1E" w:rsidP="00624B15">
      <w:pPr>
        <w:rPr>
          <w:rFonts w:ascii="Arial" w:hAnsi="Arial" w:cs="Arial"/>
          <w:b/>
          <w:sz w:val="22"/>
          <w:szCs w:val="22"/>
        </w:rPr>
      </w:pPr>
    </w:p>
    <w:p w14:paraId="0148F463" w14:textId="6C6B206D" w:rsidR="00A62357" w:rsidRPr="00A72605" w:rsidRDefault="00862524" w:rsidP="00630C7C">
      <w:pPr>
        <w:widowControl/>
        <w:rPr>
          <w:rFonts w:ascii="Arial" w:hAnsi="Arial" w:cs="Arial"/>
          <w:b/>
          <w:sz w:val="22"/>
          <w:szCs w:val="22"/>
        </w:rPr>
      </w:pPr>
      <w:r>
        <w:rPr>
          <w:rFonts w:ascii="Arial" w:hAnsi="Arial" w:cs="Arial"/>
          <w:b/>
          <w:sz w:val="22"/>
          <w:szCs w:val="22"/>
        </w:rPr>
        <w:t>E</w:t>
      </w:r>
      <w:r w:rsidR="00875E50">
        <w:rPr>
          <w:rFonts w:ascii="Arial" w:hAnsi="Arial" w:cs="Arial"/>
          <w:b/>
          <w:sz w:val="22"/>
          <w:szCs w:val="22"/>
        </w:rPr>
        <w:t xml:space="preserve">.4  </w:t>
      </w:r>
      <w:r w:rsidR="00A62357" w:rsidRPr="00A72605">
        <w:rPr>
          <w:rFonts w:ascii="Arial" w:hAnsi="Arial" w:cs="Arial"/>
          <w:b/>
          <w:sz w:val="22"/>
          <w:szCs w:val="22"/>
        </w:rPr>
        <w:t>Consulting Services</w:t>
      </w:r>
      <w:r w:rsidR="00DA6EEF">
        <w:rPr>
          <w:rFonts w:ascii="Arial" w:hAnsi="Arial" w:cs="Arial"/>
          <w:b/>
          <w:sz w:val="22"/>
          <w:szCs w:val="22"/>
        </w:rPr>
        <w:t xml:space="preserve">  (If applicable, enter Year 2 costs, otherwise, indicate N/A)</w:t>
      </w:r>
    </w:p>
    <w:p w14:paraId="1303CD88" w14:textId="77777777" w:rsidR="00A62357" w:rsidRPr="00A72605" w:rsidRDefault="00A62357" w:rsidP="00624B15">
      <w:pPr>
        <w:rPr>
          <w:rFonts w:ascii="Arial" w:hAnsi="Arial" w:cs="Arial"/>
          <w:b/>
          <w:sz w:val="22"/>
          <w:szCs w:val="22"/>
        </w:rPr>
      </w:pPr>
    </w:p>
    <w:tbl>
      <w:tblPr>
        <w:tblStyle w:val="TableGrid"/>
        <w:tblW w:w="0" w:type="auto"/>
        <w:tblLook w:val="04A0" w:firstRow="1" w:lastRow="0" w:firstColumn="1" w:lastColumn="0" w:noHBand="0" w:noVBand="1"/>
      </w:tblPr>
      <w:tblGrid>
        <w:gridCol w:w="5215"/>
        <w:gridCol w:w="2160"/>
        <w:gridCol w:w="2148"/>
      </w:tblGrid>
      <w:tr w:rsidR="00DA6EEF" w:rsidRPr="00A72605" w14:paraId="3554A571" w14:textId="2CCA170A" w:rsidTr="00DA6EEF">
        <w:tc>
          <w:tcPr>
            <w:tcW w:w="5215" w:type="dxa"/>
            <w:shd w:val="clear" w:color="auto" w:fill="D9D9D9" w:themeFill="background1" w:themeFillShade="D9"/>
          </w:tcPr>
          <w:p w14:paraId="1EDDBDC5" w14:textId="57CC0F1E" w:rsidR="00DA6EEF" w:rsidRPr="00A72605" w:rsidRDefault="00DA6EEF" w:rsidP="00624B15">
            <w:pPr>
              <w:rPr>
                <w:rFonts w:ascii="Arial" w:hAnsi="Arial" w:cs="Arial"/>
                <w:b/>
                <w:sz w:val="22"/>
                <w:szCs w:val="22"/>
              </w:rPr>
            </w:pPr>
            <w:r w:rsidRPr="00A72605">
              <w:rPr>
                <w:rFonts w:ascii="Arial" w:hAnsi="Arial" w:cs="Arial"/>
                <w:b/>
                <w:sz w:val="22"/>
                <w:szCs w:val="22"/>
              </w:rPr>
              <w:t>Item</w:t>
            </w:r>
          </w:p>
        </w:tc>
        <w:tc>
          <w:tcPr>
            <w:tcW w:w="2160" w:type="dxa"/>
            <w:shd w:val="clear" w:color="auto" w:fill="D9D9D9" w:themeFill="background1" w:themeFillShade="D9"/>
          </w:tcPr>
          <w:p w14:paraId="3BC5FBAB" w14:textId="7D8AD30B" w:rsidR="00DA6EEF" w:rsidRPr="00A72605" w:rsidRDefault="00DA6EEF" w:rsidP="00DA6EEF">
            <w:pPr>
              <w:jc w:val="center"/>
              <w:rPr>
                <w:rFonts w:ascii="Arial" w:hAnsi="Arial" w:cs="Arial"/>
                <w:b/>
                <w:sz w:val="22"/>
                <w:szCs w:val="22"/>
              </w:rPr>
            </w:pPr>
            <w:r>
              <w:rPr>
                <w:rFonts w:ascii="Arial" w:hAnsi="Arial" w:cs="Arial"/>
                <w:b/>
                <w:sz w:val="22"/>
                <w:szCs w:val="22"/>
              </w:rPr>
              <w:t xml:space="preserve">Year 1 </w:t>
            </w:r>
            <w:r w:rsidRPr="00A72605">
              <w:rPr>
                <w:rFonts w:ascii="Arial" w:hAnsi="Arial" w:cs="Arial"/>
                <w:b/>
                <w:sz w:val="22"/>
                <w:szCs w:val="22"/>
              </w:rPr>
              <w:t>Consulting Costs</w:t>
            </w:r>
          </w:p>
        </w:tc>
        <w:tc>
          <w:tcPr>
            <w:tcW w:w="2148" w:type="dxa"/>
            <w:shd w:val="clear" w:color="auto" w:fill="D9D9D9" w:themeFill="background1" w:themeFillShade="D9"/>
          </w:tcPr>
          <w:p w14:paraId="5FE2A004" w14:textId="444358A0" w:rsidR="00DA6EEF" w:rsidRPr="00A72605" w:rsidRDefault="00DA6EEF" w:rsidP="00DA6EEF">
            <w:pPr>
              <w:jc w:val="center"/>
              <w:rPr>
                <w:rFonts w:ascii="Arial" w:hAnsi="Arial" w:cs="Arial"/>
                <w:b/>
                <w:sz w:val="22"/>
                <w:szCs w:val="22"/>
              </w:rPr>
            </w:pPr>
            <w:r>
              <w:rPr>
                <w:rFonts w:ascii="Arial" w:hAnsi="Arial" w:cs="Arial"/>
                <w:b/>
                <w:sz w:val="22"/>
                <w:szCs w:val="22"/>
              </w:rPr>
              <w:t>Year 2 Consulting Costs</w:t>
            </w:r>
          </w:p>
        </w:tc>
      </w:tr>
      <w:tr w:rsidR="00DA6EEF" w:rsidRPr="00A72605" w14:paraId="2CA5AF31" w14:textId="14219AF0" w:rsidTr="00DA6EEF">
        <w:tc>
          <w:tcPr>
            <w:tcW w:w="5215" w:type="dxa"/>
          </w:tcPr>
          <w:p w14:paraId="54A76329" w14:textId="77777777" w:rsidR="00DA6EEF" w:rsidRPr="00A72605" w:rsidRDefault="00DA6EEF" w:rsidP="00624B15">
            <w:pPr>
              <w:rPr>
                <w:rFonts w:ascii="Arial" w:hAnsi="Arial" w:cs="Arial"/>
                <w:b/>
                <w:sz w:val="22"/>
                <w:szCs w:val="22"/>
              </w:rPr>
            </w:pPr>
          </w:p>
        </w:tc>
        <w:tc>
          <w:tcPr>
            <w:tcW w:w="2160" w:type="dxa"/>
          </w:tcPr>
          <w:p w14:paraId="3493FEE0" w14:textId="77777777" w:rsidR="00DA6EEF" w:rsidRPr="00A72605" w:rsidRDefault="00DA6EEF" w:rsidP="00624B15">
            <w:pPr>
              <w:rPr>
                <w:rFonts w:ascii="Arial" w:hAnsi="Arial" w:cs="Arial"/>
                <w:b/>
                <w:sz w:val="22"/>
                <w:szCs w:val="22"/>
              </w:rPr>
            </w:pPr>
          </w:p>
        </w:tc>
        <w:tc>
          <w:tcPr>
            <w:tcW w:w="2148" w:type="dxa"/>
          </w:tcPr>
          <w:p w14:paraId="6841A8B9" w14:textId="77777777" w:rsidR="00DA6EEF" w:rsidRPr="00A72605" w:rsidRDefault="00DA6EEF" w:rsidP="00624B15">
            <w:pPr>
              <w:rPr>
                <w:rFonts w:ascii="Arial" w:hAnsi="Arial" w:cs="Arial"/>
                <w:b/>
                <w:sz w:val="22"/>
                <w:szCs w:val="22"/>
              </w:rPr>
            </w:pPr>
          </w:p>
        </w:tc>
      </w:tr>
      <w:tr w:rsidR="00DA6EEF" w:rsidRPr="00A72605" w14:paraId="75562660" w14:textId="39F2C29C" w:rsidTr="00DA6EEF">
        <w:tc>
          <w:tcPr>
            <w:tcW w:w="5215" w:type="dxa"/>
          </w:tcPr>
          <w:p w14:paraId="615E2102" w14:textId="77777777" w:rsidR="00DA6EEF" w:rsidRPr="00A72605" w:rsidRDefault="00DA6EEF" w:rsidP="00624B15">
            <w:pPr>
              <w:rPr>
                <w:rFonts w:ascii="Arial" w:hAnsi="Arial" w:cs="Arial"/>
                <w:b/>
                <w:sz w:val="22"/>
                <w:szCs w:val="22"/>
              </w:rPr>
            </w:pPr>
          </w:p>
        </w:tc>
        <w:tc>
          <w:tcPr>
            <w:tcW w:w="2160" w:type="dxa"/>
          </w:tcPr>
          <w:p w14:paraId="73253459" w14:textId="77777777" w:rsidR="00DA6EEF" w:rsidRPr="00A72605" w:rsidRDefault="00DA6EEF" w:rsidP="00624B15">
            <w:pPr>
              <w:rPr>
                <w:rFonts w:ascii="Arial" w:hAnsi="Arial" w:cs="Arial"/>
                <w:b/>
                <w:sz w:val="22"/>
                <w:szCs w:val="22"/>
              </w:rPr>
            </w:pPr>
          </w:p>
        </w:tc>
        <w:tc>
          <w:tcPr>
            <w:tcW w:w="2148" w:type="dxa"/>
          </w:tcPr>
          <w:p w14:paraId="3120A8C0" w14:textId="77777777" w:rsidR="00DA6EEF" w:rsidRPr="00A72605" w:rsidRDefault="00DA6EEF" w:rsidP="00624B15">
            <w:pPr>
              <w:rPr>
                <w:rFonts w:ascii="Arial" w:hAnsi="Arial" w:cs="Arial"/>
                <w:b/>
                <w:sz w:val="22"/>
                <w:szCs w:val="22"/>
              </w:rPr>
            </w:pPr>
          </w:p>
        </w:tc>
      </w:tr>
      <w:tr w:rsidR="00DA6EEF" w:rsidRPr="00A72605" w14:paraId="2EE3B479" w14:textId="4CF68B91" w:rsidTr="000B714C">
        <w:tc>
          <w:tcPr>
            <w:tcW w:w="5215" w:type="dxa"/>
            <w:tcBorders>
              <w:bottom w:val="single" w:sz="4" w:space="0" w:color="auto"/>
            </w:tcBorders>
          </w:tcPr>
          <w:p w14:paraId="7A1A6AC2" w14:textId="77777777" w:rsidR="00DA6EEF" w:rsidRPr="00A72605" w:rsidRDefault="00DA6EEF" w:rsidP="00624B15">
            <w:pPr>
              <w:rPr>
                <w:rFonts w:ascii="Arial" w:hAnsi="Arial" w:cs="Arial"/>
                <w:b/>
                <w:sz w:val="22"/>
                <w:szCs w:val="22"/>
              </w:rPr>
            </w:pPr>
          </w:p>
        </w:tc>
        <w:tc>
          <w:tcPr>
            <w:tcW w:w="2160" w:type="dxa"/>
            <w:tcBorders>
              <w:bottom w:val="single" w:sz="4" w:space="0" w:color="auto"/>
            </w:tcBorders>
          </w:tcPr>
          <w:p w14:paraId="627EA097" w14:textId="77777777" w:rsidR="00DA6EEF" w:rsidRPr="00A72605" w:rsidRDefault="00DA6EEF" w:rsidP="00624B15">
            <w:pPr>
              <w:rPr>
                <w:rFonts w:ascii="Arial" w:hAnsi="Arial" w:cs="Arial"/>
                <w:b/>
                <w:sz w:val="22"/>
                <w:szCs w:val="22"/>
              </w:rPr>
            </w:pPr>
          </w:p>
        </w:tc>
        <w:tc>
          <w:tcPr>
            <w:tcW w:w="2148" w:type="dxa"/>
          </w:tcPr>
          <w:p w14:paraId="29550DE6" w14:textId="77777777" w:rsidR="00DA6EEF" w:rsidRPr="00A72605" w:rsidRDefault="00DA6EEF" w:rsidP="00624B15">
            <w:pPr>
              <w:rPr>
                <w:rFonts w:ascii="Arial" w:hAnsi="Arial" w:cs="Arial"/>
                <w:b/>
                <w:sz w:val="22"/>
                <w:szCs w:val="22"/>
              </w:rPr>
            </w:pPr>
          </w:p>
        </w:tc>
      </w:tr>
      <w:tr w:rsidR="00DA6EEF" w:rsidRPr="00A72605" w14:paraId="42C77ED3" w14:textId="3F02EA53" w:rsidTr="000B714C">
        <w:tc>
          <w:tcPr>
            <w:tcW w:w="5215" w:type="dxa"/>
            <w:tcBorders>
              <w:left w:val="nil"/>
              <w:bottom w:val="nil"/>
            </w:tcBorders>
          </w:tcPr>
          <w:p w14:paraId="001D126C" w14:textId="77777777" w:rsidR="00DA6EEF" w:rsidRDefault="00DA6EEF" w:rsidP="00A62357">
            <w:pPr>
              <w:jc w:val="right"/>
              <w:rPr>
                <w:rFonts w:ascii="Arial" w:hAnsi="Arial" w:cs="Arial"/>
                <w:b/>
                <w:sz w:val="22"/>
                <w:szCs w:val="22"/>
              </w:rPr>
            </w:pPr>
            <w:r>
              <w:rPr>
                <w:rFonts w:ascii="Arial" w:hAnsi="Arial" w:cs="Arial"/>
                <w:b/>
                <w:sz w:val="22"/>
                <w:szCs w:val="22"/>
              </w:rPr>
              <w:t xml:space="preserve">Total </w:t>
            </w:r>
            <w:r w:rsidRPr="00A72605">
              <w:rPr>
                <w:rFonts w:ascii="Arial" w:hAnsi="Arial" w:cs="Arial"/>
                <w:b/>
                <w:sz w:val="22"/>
                <w:szCs w:val="22"/>
              </w:rPr>
              <w:t>Consulting</w:t>
            </w:r>
          </w:p>
          <w:p w14:paraId="432AB705" w14:textId="3D364E20" w:rsidR="00DA6EEF" w:rsidRPr="00A72605" w:rsidRDefault="00DA6EEF" w:rsidP="00A62357">
            <w:pPr>
              <w:jc w:val="right"/>
              <w:rPr>
                <w:rFonts w:ascii="Arial" w:hAnsi="Arial" w:cs="Arial"/>
                <w:b/>
                <w:sz w:val="22"/>
                <w:szCs w:val="22"/>
              </w:rPr>
            </w:pPr>
            <w:r>
              <w:rPr>
                <w:rFonts w:ascii="Arial" w:hAnsi="Arial" w:cs="Arial"/>
                <w:b/>
                <w:sz w:val="22"/>
                <w:szCs w:val="22"/>
              </w:rPr>
              <w:t>Costs</w:t>
            </w:r>
            <w:r w:rsidR="00052FC3">
              <w:rPr>
                <w:rFonts w:ascii="Arial" w:hAnsi="Arial" w:cs="Arial"/>
                <w:b/>
                <w:sz w:val="22"/>
                <w:szCs w:val="22"/>
              </w:rPr>
              <w:t xml:space="preserve"> </w:t>
            </w:r>
            <w:r w:rsidR="00783210">
              <w:rPr>
                <w:rFonts w:ascii="Arial" w:hAnsi="Arial" w:cs="Arial"/>
                <w:b/>
                <w:sz w:val="22"/>
                <w:szCs w:val="22"/>
              </w:rPr>
              <w:t>B</w:t>
            </w:r>
            <w:r w:rsidR="00052FC3">
              <w:rPr>
                <w:rFonts w:ascii="Arial" w:hAnsi="Arial" w:cs="Arial"/>
                <w:b/>
                <w:sz w:val="22"/>
                <w:szCs w:val="22"/>
              </w:rPr>
              <w:t xml:space="preserve">y </w:t>
            </w:r>
            <w:r w:rsidR="00783210">
              <w:rPr>
                <w:rFonts w:ascii="Arial" w:hAnsi="Arial" w:cs="Arial"/>
                <w:b/>
                <w:sz w:val="22"/>
                <w:szCs w:val="22"/>
              </w:rPr>
              <w:t>Y</w:t>
            </w:r>
            <w:r w:rsidR="00052FC3">
              <w:rPr>
                <w:rFonts w:ascii="Arial" w:hAnsi="Arial" w:cs="Arial"/>
                <w:b/>
                <w:sz w:val="22"/>
                <w:szCs w:val="22"/>
              </w:rPr>
              <w:t>ear</w:t>
            </w:r>
            <w:r w:rsidRPr="00A72605">
              <w:rPr>
                <w:rFonts w:ascii="Arial" w:hAnsi="Arial" w:cs="Arial"/>
                <w:b/>
                <w:sz w:val="22"/>
                <w:szCs w:val="22"/>
              </w:rPr>
              <w:t xml:space="preserve"> </w:t>
            </w:r>
          </w:p>
        </w:tc>
        <w:tc>
          <w:tcPr>
            <w:tcW w:w="2160" w:type="dxa"/>
            <w:tcBorders>
              <w:bottom w:val="single" w:sz="4" w:space="0" w:color="auto"/>
            </w:tcBorders>
          </w:tcPr>
          <w:p w14:paraId="58BC16E7" w14:textId="77777777" w:rsidR="00DA6EEF" w:rsidRPr="00A72605" w:rsidRDefault="00DA6EEF" w:rsidP="00624B15">
            <w:pPr>
              <w:rPr>
                <w:rFonts w:ascii="Arial" w:hAnsi="Arial" w:cs="Arial"/>
                <w:b/>
                <w:sz w:val="22"/>
                <w:szCs w:val="22"/>
              </w:rPr>
            </w:pPr>
          </w:p>
        </w:tc>
        <w:tc>
          <w:tcPr>
            <w:tcW w:w="2148" w:type="dxa"/>
          </w:tcPr>
          <w:p w14:paraId="6DE44DB6" w14:textId="77777777" w:rsidR="00DA6EEF" w:rsidRPr="00A72605" w:rsidRDefault="00DA6EEF" w:rsidP="00624B15">
            <w:pPr>
              <w:rPr>
                <w:rFonts w:ascii="Arial" w:hAnsi="Arial" w:cs="Arial"/>
                <w:b/>
                <w:sz w:val="22"/>
                <w:szCs w:val="22"/>
              </w:rPr>
            </w:pPr>
          </w:p>
        </w:tc>
      </w:tr>
      <w:tr w:rsidR="003E487A" w:rsidRPr="00A72605" w14:paraId="12132B62" w14:textId="77777777" w:rsidTr="000B714C">
        <w:tc>
          <w:tcPr>
            <w:tcW w:w="7375" w:type="dxa"/>
            <w:gridSpan w:val="2"/>
            <w:tcBorders>
              <w:top w:val="nil"/>
              <w:left w:val="nil"/>
              <w:bottom w:val="nil"/>
            </w:tcBorders>
          </w:tcPr>
          <w:p w14:paraId="5BD2A8A8" w14:textId="77777777" w:rsidR="003E487A" w:rsidRDefault="003E487A" w:rsidP="00052FC3">
            <w:pPr>
              <w:jc w:val="right"/>
              <w:rPr>
                <w:rFonts w:ascii="Arial" w:hAnsi="Arial" w:cs="Arial"/>
                <w:b/>
                <w:sz w:val="22"/>
                <w:szCs w:val="22"/>
              </w:rPr>
            </w:pPr>
            <w:r>
              <w:rPr>
                <w:rFonts w:ascii="Arial" w:hAnsi="Arial" w:cs="Arial"/>
                <w:b/>
                <w:sz w:val="22"/>
                <w:szCs w:val="22"/>
              </w:rPr>
              <w:t xml:space="preserve">Project Consulting </w:t>
            </w:r>
          </w:p>
          <w:p w14:paraId="40B4904B" w14:textId="3B9D281F" w:rsidR="003E487A" w:rsidRPr="00A72605" w:rsidRDefault="003E487A" w:rsidP="00052FC3">
            <w:pPr>
              <w:jc w:val="right"/>
              <w:rPr>
                <w:rFonts w:ascii="Arial" w:hAnsi="Arial" w:cs="Arial"/>
                <w:b/>
                <w:sz w:val="22"/>
                <w:szCs w:val="22"/>
              </w:rPr>
            </w:pPr>
            <w:r>
              <w:rPr>
                <w:rFonts w:ascii="Arial" w:hAnsi="Arial" w:cs="Arial"/>
                <w:b/>
                <w:sz w:val="22"/>
                <w:szCs w:val="22"/>
              </w:rPr>
              <w:t>Costs Total</w:t>
            </w:r>
          </w:p>
        </w:tc>
        <w:tc>
          <w:tcPr>
            <w:tcW w:w="2148" w:type="dxa"/>
          </w:tcPr>
          <w:p w14:paraId="6A106582" w14:textId="77777777" w:rsidR="003E487A" w:rsidRPr="00A72605" w:rsidRDefault="003E487A" w:rsidP="00624B15">
            <w:pPr>
              <w:rPr>
                <w:rFonts w:ascii="Arial" w:hAnsi="Arial" w:cs="Arial"/>
                <w:b/>
                <w:sz w:val="22"/>
                <w:szCs w:val="22"/>
              </w:rPr>
            </w:pPr>
          </w:p>
        </w:tc>
      </w:tr>
    </w:tbl>
    <w:p w14:paraId="66024511" w14:textId="7F39EE78" w:rsidR="00DA7CED" w:rsidRDefault="00DA7CED" w:rsidP="00624B15">
      <w:pPr>
        <w:rPr>
          <w:rFonts w:ascii="Arial" w:hAnsi="Arial" w:cs="Arial"/>
          <w:b/>
          <w:sz w:val="22"/>
          <w:szCs w:val="22"/>
        </w:rPr>
      </w:pPr>
    </w:p>
    <w:p w14:paraId="6C7E7F48" w14:textId="77777777" w:rsidR="00D20C1E" w:rsidRPr="00A72605" w:rsidRDefault="00D20C1E" w:rsidP="00624B15">
      <w:pPr>
        <w:rPr>
          <w:rFonts w:ascii="Arial" w:hAnsi="Arial" w:cs="Arial"/>
          <w:b/>
          <w:sz w:val="22"/>
          <w:szCs w:val="22"/>
        </w:rPr>
      </w:pPr>
    </w:p>
    <w:tbl>
      <w:tblPr>
        <w:tblStyle w:val="TableGrid"/>
        <w:tblW w:w="0" w:type="auto"/>
        <w:tblLook w:val="04A0" w:firstRow="1" w:lastRow="0" w:firstColumn="1" w:lastColumn="0" w:noHBand="0" w:noVBand="1"/>
      </w:tblPr>
      <w:tblGrid>
        <w:gridCol w:w="9523"/>
      </w:tblGrid>
      <w:tr w:rsidR="009E7128" w14:paraId="1FDB0E0A" w14:textId="77777777" w:rsidTr="00630C7C">
        <w:tc>
          <w:tcPr>
            <w:tcW w:w="9523" w:type="dxa"/>
            <w:shd w:val="clear" w:color="auto" w:fill="D9D9D9" w:themeFill="background1" w:themeFillShade="D9"/>
          </w:tcPr>
          <w:p w14:paraId="597CB28F" w14:textId="14A9144E" w:rsidR="009E7128" w:rsidRDefault="009E7128" w:rsidP="009E7128">
            <w:pPr>
              <w:rPr>
                <w:rFonts w:ascii="Arial" w:hAnsi="Arial" w:cs="Arial"/>
                <w:b/>
                <w:sz w:val="22"/>
                <w:szCs w:val="22"/>
              </w:rPr>
            </w:pPr>
            <w:r>
              <w:rPr>
                <w:rFonts w:ascii="Arial" w:hAnsi="Arial" w:cs="Arial"/>
                <w:b/>
                <w:sz w:val="22"/>
                <w:szCs w:val="22"/>
              </w:rPr>
              <w:t>Narrative Justification for Consulting Services</w:t>
            </w:r>
          </w:p>
        </w:tc>
      </w:tr>
      <w:tr w:rsidR="009E7128" w14:paraId="6482ACBD" w14:textId="77777777" w:rsidTr="00957EA7">
        <w:tc>
          <w:tcPr>
            <w:tcW w:w="9523" w:type="dxa"/>
          </w:tcPr>
          <w:p w14:paraId="31B6534D" w14:textId="77777777" w:rsidR="009E7128" w:rsidRDefault="009E7128" w:rsidP="00957EA7">
            <w:pPr>
              <w:rPr>
                <w:rFonts w:ascii="Arial" w:hAnsi="Arial" w:cs="Arial"/>
                <w:b/>
                <w:sz w:val="22"/>
                <w:szCs w:val="22"/>
              </w:rPr>
            </w:pPr>
          </w:p>
          <w:p w14:paraId="3AA67742" w14:textId="77777777" w:rsidR="009E7128" w:rsidRDefault="009E7128" w:rsidP="00957EA7">
            <w:pPr>
              <w:rPr>
                <w:rFonts w:ascii="Arial" w:hAnsi="Arial" w:cs="Arial"/>
                <w:b/>
                <w:sz w:val="22"/>
                <w:szCs w:val="22"/>
              </w:rPr>
            </w:pPr>
          </w:p>
          <w:p w14:paraId="1F39E0FE" w14:textId="6F619FA8" w:rsidR="009E7128" w:rsidRDefault="009E7128" w:rsidP="00957EA7">
            <w:pPr>
              <w:rPr>
                <w:rFonts w:ascii="Arial" w:hAnsi="Arial" w:cs="Arial"/>
                <w:b/>
                <w:sz w:val="22"/>
                <w:szCs w:val="22"/>
              </w:rPr>
            </w:pPr>
          </w:p>
          <w:p w14:paraId="0F36D6C3" w14:textId="77777777" w:rsidR="00D84208" w:rsidRDefault="00D84208" w:rsidP="00957EA7">
            <w:pPr>
              <w:rPr>
                <w:rFonts w:ascii="Arial" w:hAnsi="Arial" w:cs="Arial"/>
                <w:b/>
                <w:sz w:val="22"/>
                <w:szCs w:val="22"/>
              </w:rPr>
            </w:pPr>
          </w:p>
          <w:p w14:paraId="550BCA4D" w14:textId="77777777" w:rsidR="00F00AA9" w:rsidRDefault="00F00AA9" w:rsidP="00957EA7">
            <w:pPr>
              <w:rPr>
                <w:rFonts w:ascii="Arial" w:hAnsi="Arial" w:cs="Arial"/>
                <w:b/>
                <w:sz w:val="22"/>
                <w:szCs w:val="22"/>
              </w:rPr>
            </w:pPr>
          </w:p>
          <w:p w14:paraId="0A7924BA" w14:textId="77777777" w:rsidR="009E7128" w:rsidRDefault="009E7128" w:rsidP="00957EA7">
            <w:pPr>
              <w:rPr>
                <w:rFonts w:ascii="Arial" w:hAnsi="Arial" w:cs="Arial"/>
                <w:b/>
                <w:sz w:val="22"/>
                <w:szCs w:val="22"/>
              </w:rPr>
            </w:pPr>
          </w:p>
        </w:tc>
      </w:tr>
    </w:tbl>
    <w:p w14:paraId="04C4DE86" w14:textId="1063804D" w:rsidR="00DA7CED" w:rsidRDefault="00DA7CED" w:rsidP="00624B15">
      <w:pPr>
        <w:pBdr>
          <w:bottom w:val="double" w:sz="6" w:space="1" w:color="auto"/>
        </w:pBdr>
        <w:rPr>
          <w:rFonts w:ascii="Arial" w:hAnsi="Arial" w:cs="Arial"/>
          <w:b/>
          <w:sz w:val="22"/>
          <w:szCs w:val="22"/>
        </w:rPr>
      </w:pPr>
    </w:p>
    <w:p w14:paraId="543DC64A" w14:textId="60ECE730" w:rsidR="00D84208" w:rsidRDefault="00D84208" w:rsidP="00624B15">
      <w:pPr>
        <w:pBdr>
          <w:bottom w:val="double" w:sz="6" w:space="1" w:color="auto"/>
        </w:pBdr>
        <w:rPr>
          <w:rFonts w:ascii="Arial" w:hAnsi="Arial" w:cs="Arial"/>
          <w:b/>
          <w:sz w:val="22"/>
          <w:szCs w:val="22"/>
        </w:rPr>
      </w:pPr>
    </w:p>
    <w:p w14:paraId="7B6E0243" w14:textId="77777777" w:rsidR="00D84208" w:rsidRPr="00A72605" w:rsidRDefault="00D84208" w:rsidP="00624B15">
      <w:pPr>
        <w:pBdr>
          <w:bottom w:val="double" w:sz="6" w:space="1" w:color="auto"/>
        </w:pBdr>
        <w:rPr>
          <w:rFonts w:ascii="Arial" w:hAnsi="Arial" w:cs="Arial"/>
          <w:b/>
          <w:sz w:val="22"/>
          <w:szCs w:val="22"/>
        </w:rPr>
      </w:pPr>
    </w:p>
    <w:p w14:paraId="16BE36A7" w14:textId="77777777" w:rsidR="00F00AA9" w:rsidRPr="00A72605" w:rsidRDefault="00F00AA9" w:rsidP="00624B15">
      <w:pPr>
        <w:rPr>
          <w:rFonts w:ascii="Arial" w:hAnsi="Arial" w:cs="Arial"/>
          <w:b/>
          <w:sz w:val="22"/>
          <w:szCs w:val="22"/>
        </w:rPr>
      </w:pPr>
    </w:p>
    <w:p w14:paraId="66F191D8" w14:textId="33780C06" w:rsidR="00DA6EEF" w:rsidRPr="00A72605" w:rsidRDefault="00875E50" w:rsidP="00DA6EEF">
      <w:pPr>
        <w:widowControl/>
        <w:rPr>
          <w:rFonts w:ascii="Arial" w:hAnsi="Arial" w:cs="Arial"/>
          <w:b/>
          <w:sz w:val="22"/>
          <w:szCs w:val="22"/>
        </w:rPr>
      </w:pPr>
      <w:r>
        <w:rPr>
          <w:rFonts w:ascii="Arial" w:hAnsi="Arial" w:cs="Arial"/>
          <w:b/>
          <w:sz w:val="22"/>
          <w:szCs w:val="22"/>
        </w:rPr>
        <w:lastRenderedPageBreak/>
        <w:t xml:space="preserve">F.5  </w:t>
      </w:r>
      <w:r w:rsidR="00C274FC" w:rsidRPr="00A72605">
        <w:rPr>
          <w:rFonts w:ascii="Arial" w:hAnsi="Arial" w:cs="Arial"/>
          <w:b/>
          <w:sz w:val="22"/>
          <w:szCs w:val="22"/>
        </w:rPr>
        <w:t>Supplies</w:t>
      </w:r>
      <w:r w:rsidR="00DA6EEF">
        <w:rPr>
          <w:rFonts w:ascii="Arial" w:hAnsi="Arial" w:cs="Arial"/>
          <w:b/>
          <w:sz w:val="22"/>
          <w:szCs w:val="22"/>
        </w:rPr>
        <w:t xml:space="preserve"> (If applicable, enter Year 2 costs, otherwise, indicate N/A)</w:t>
      </w:r>
    </w:p>
    <w:p w14:paraId="49124EB0" w14:textId="5C74F09F" w:rsidR="00AA3E46" w:rsidRPr="00A72605" w:rsidRDefault="00AA3E46" w:rsidP="00624B15">
      <w:pPr>
        <w:rPr>
          <w:rFonts w:ascii="Arial" w:hAnsi="Arial" w:cs="Arial"/>
          <w:b/>
          <w:sz w:val="22"/>
          <w:szCs w:val="22"/>
        </w:rPr>
      </w:pPr>
    </w:p>
    <w:tbl>
      <w:tblPr>
        <w:tblStyle w:val="TableGrid"/>
        <w:tblW w:w="0" w:type="auto"/>
        <w:tblLook w:val="04A0" w:firstRow="1" w:lastRow="0" w:firstColumn="1" w:lastColumn="0" w:noHBand="0" w:noVBand="1"/>
      </w:tblPr>
      <w:tblGrid>
        <w:gridCol w:w="5305"/>
        <w:gridCol w:w="2070"/>
        <w:gridCol w:w="2070"/>
      </w:tblGrid>
      <w:tr w:rsidR="00DA6EEF" w:rsidRPr="00A72605" w14:paraId="76253CF7" w14:textId="488C9B04" w:rsidTr="00832BFD">
        <w:tc>
          <w:tcPr>
            <w:tcW w:w="5305" w:type="dxa"/>
            <w:shd w:val="clear" w:color="auto" w:fill="D9D9D9" w:themeFill="background1" w:themeFillShade="D9"/>
          </w:tcPr>
          <w:p w14:paraId="33BE60D7" w14:textId="758C0BBB" w:rsidR="00DA6EEF" w:rsidRPr="00A72605" w:rsidRDefault="00DA6EEF" w:rsidP="00624B15">
            <w:pPr>
              <w:rPr>
                <w:rFonts w:ascii="Arial" w:hAnsi="Arial" w:cs="Arial"/>
                <w:b/>
                <w:sz w:val="22"/>
                <w:szCs w:val="22"/>
              </w:rPr>
            </w:pPr>
            <w:r w:rsidRPr="00A72605">
              <w:rPr>
                <w:rFonts w:ascii="Arial" w:hAnsi="Arial" w:cs="Arial"/>
                <w:b/>
                <w:sz w:val="22"/>
                <w:szCs w:val="22"/>
              </w:rPr>
              <w:t>Items</w:t>
            </w:r>
          </w:p>
        </w:tc>
        <w:tc>
          <w:tcPr>
            <w:tcW w:w="2070" w:type="dxa"/>
            <w:shd w:val="clear" w:color="auto" w:fill="D9D9D9" w:themeFill="background1" w:themeFillShade="D9"/>
          </w:tcPr>
          <w:p w14:paraId="2995E2A9" w14:textId="03D5FEB0" w:rsidR="00DA6EEF" w:rsidRPr="00A72605" w:rsidRDefault="00DA6EEF" w:rsidP="00624B15">
            <w:pPr>
              <w:rPr>
                <w:rFonts w:ascii="Arial" w:hAnsi="Arial" w:cs="Arial"/>
                <w:b/>
                <w:sz w:val="22"/>
                <w:szCs w:val="22"/>
              </w:rPr>
            </w:pPr>
            <w:r>
              <w:rPr>
                <w:rFonts w:ascii="Arial" w:hAnsi="Arial" w:cs="Arial"/>
                <w:b/>
                <w:sz w:val="22"/>
                <w:szCs w:val="22"/>
              </w:rPr>
              <w:t>Year 1</w:t>
            </w:r>
            <w:r w:rsidRPr="00A72605">
              <w:rPr>
                <w:rFonts w:ascii="Arial" w:hAnsi="Arial" w:cs="Arial"/>
                <w:b/>
                <w:sz w:val="22"/>
                <w:szCs w:val="22"/>
              </w:rPr>
              <w:t>Supplies Cost</w:t>
            </w:r>
          </w:p>
        </w:tc>
        <w:tc>
          <w:tcPr>
            <w:tcW w:w="2070" w:type="dxa"/>
            <w:shd w:val="clear" w:color="auto" w:fill="D9D9D9" w:themeFill="background1" w:themeFillShade="D9"/>
          </w:tcPr>
          <w:p w14:paraId="5523C54A" w14:textId="7A47CB6D" w:rsidR="00DA6EEF" w:rsidRPr="00A72605" w:rsidRDefault="00DA6EEF" w:rsidP="00624B15">
            <w:pPr>
              <w:rPr>
                <w:rFonts w:ascii="Arial" w:hAnsi="Arial" w:cs="Arial"/>
                <w:b/>
                <w:sz w:val="22"/>
                <w:szCs w:val="22"/>
              </w:rPr>
            </w:pPr>
            <w:r>
              <w:rPr>
                <w:rFonts w:ascii="Arial" w:hAnsi="Arial" w:cs="Arial"/>
                <w:b/>
                <w:sz w:val="22"/>
                <w:szCs w:val="22"/>
              </w:rPr>
              <w:t>Year 2 Supplies Costs</w:t>
            </w:r>
          </w:p>
        </w:tc>
      </w:tr>
      <w:tr w:rsidR="00DA6EEF" w:rsidRPr="00A72605" w14:paraId="1C1FC306" w14:textId="585483BE" w:rsidTr="00832BFD">
        <w:tc>
          <w:tcPr>
            <w:tcW w:w="5305" w:type="dxa"/>
          </w:tcPr>
          <w:p w14:paraId="6CC61C09" w14:textId="77777777" w:rsidR="00DA6EEF" w:rsidRPr="00A72605" w:rsidRDefault="00DA6EEF" w:rsidP="00624B15">
            <w:pPr>
              <w:rPr>
                <w:rFonts w:ascii="Arial" w:hAnsi="Arial" w:cs="Arial"/>
                <w:b/>
                <w:sz w:val="22"/>
                <w:szCs w:val="22"/>
              </w:rPr>
            </w:pPr>
          </w:p>
        </w:tc>
        <w:tc>
          <w:tcPr>
            <w:tcW w:w="2070" w:type="dxa"/>
          </w:tcPr>
          <w:p w14:paraId="072E73DE" w14:textId="77777777" w:rsidR="00DA6EEF" w:rsidRPr="00A72605" w:rsidRDefault="00DA6EEF" w:rsidP="00624B15">
            <w:pPr>
              <w:rPr>
                <w:rFonts w:ascii="Arial" w:hAnsi="Arial" w:cs="Arial"/>
                <w:b/>
                <w:sz w:val="22"/>
                <w:szCs w:val="22"/>
              </w:rPr>
            </w:pPr>
          </w:p>
        </w:tc>
        <w:tc>
          <w:tcPr>
            <w:tcW w:w="2070" w:type="dxa"/>
          </w:tcPr>
          <w:p w14:paraId="3D4F0463" w14:textId="77777777" w:rsidR="00DA6EEF" w:rsidRPr="00A72605" w:rsidRDefault="00DA6EEF" w:rsidP="00624B15">
            <w:pPr>
              <w:rPr>
                <w:rFonts w:ascii="Arial" w:hAnsi="Arial" w:cs="Arial"/>
                <w:b/>
                <w:sz w:val="22"/>
                <w:szCs w:val="22"/>
              </w:rPr>
            </w:pPr>
          </w:p>
        </w:tc>
      </w:tr>
      <w:tr w:rsidR="00DA6EEF" w:rsidRPr="00A72605" w14:paraId="28D0F703" w14:textId="1B68272E" w:rsidTr="00962B2B">
        <w:tc>
          <w:tcPr>
            <w:tcW w:w="5305" w:type="dxa"/>
            <w:tcBorders>
              <w:bottom w:val="single" w:sz="4" w:space="0" w:color="auto"/>
            </w:tcBorders>
          </w:tcPr>
          <w:p w14:paraId="7A09BF4F" w14:textId="77777777" w:rsidR="00DA6EEF" w:rsidRPr="00A72605" w:rsidRDefault="00DA6EEF" w:rsidP="00624B15">
            <w:pPr>
              <w:rPr>
                <w:rFonts w:ascii="Arial" w:hAnsi="Arial" w:cs="Arial"/>
                <w:b/>
                <w:sz w:val="22"/>
                <w:szCs w:val="22"/>
              </w:rPr>
            </w:pPr>
          </w:p>
        </w:tc>
        <w:tc>
          <w:tcPr>
            <w:tcW w:w="2070" w:type="dxa"/>
            <w:tcBorders>
              <w:bottom w:val="single" w:sz="4" w:space="0" w:color="auto"/>
            </w:tcBorders>
          </w:tcPr>
          <w:p w14:paraId="62FD41C4" w14:textId="77777777" w:rsidR="00DA6EEF" w:rsidRPr="00A72605" w:rsidRDefault="00DA6EEF" w:rsidP="00624B15">
            <w:pPr>
              <w:rPr>
                <w:rFonts w:ascii="Arial" w:hAnsi="Arial" w:cs="Arial"/>
                <w:b/>
                <w:sz w:val="22"/>
                <w:szCs w:val="22"/>
              </w:rPr>
            </w:pPr>
          </w:p>
        </w:tc>
        <w:tc>
          <w:tcPr>
            <w:tcW w:w="2070" w:type="dxa"/>
          </w:tcPr>
          <w:p w14:paraId="05B3C1B1" w14:textId="77777777" w:rsidR="00DA6EEF" w:rsidRPr="00A72605" w:rsidRDefault="00DA6EEF" w:rsidP="00624B15">
            <w:pPr>
              <w:rPr>
                <w:rFonts w:ascii="Arial" w:hAnsi="Arial" w:cs="Arial"/>
                <w:b/>
                <w:sz w:val="22"/>
                <w:szCs w:val="22"/>
              </w:rPr>
            </w:pPr>
          </w:p>
        </w:tc>
      </w:tr>
      <w:tr w:rsidR="00DA6EEF" w:rsidRPr="00A72605" w14:paraId="5F45C787" w14:textId="5C1A5CB2" w:rsidTr="00962B2B">
        <w:tc>
          <w:tcPr>
            <w:tcW w:w="5305" w:type="dxa"/>
            <w:tcBorders>
              <w:left w:val="nil"/>
              <w:bottom w:val="nil"/>
            </w:tcBorders>
          </w:tcPr>
          <w:p w14:paraId="1C828880" w14:textId="77777777" w:rsidR="00DA6EEF" w:rsidRDefault="00DA6EEF" w:rsidP="00C274FC">
            <w:pPr>
              <w:jc w:val="right"/>
              <w:rPr>
                <w:rFonts w:ascii="Arial" w:hAnsi="Arial" w:cs="Arial"/>
                <w:b/>
                <w:sz w:val="22"/>
                <w:szCs w:val="22"/>
              </w:rPr>
            </w:pPr>
            <w:r>
              <w:rPr>
                <w:rFonts w:ascii="Arial" w:hAnsi="Arial" w:cs="Arial"/>
                <w:b/>
                <w:sz w:val="22"/>
                <w:szCs w:val="22"/>
              </w:rPr>
              <w:t xml:space="preserve">Total </w:t>
            </w:r>
            <w:r w:rsidRPr="00A72605">
              <w:rPr>
                <w:rFonts w:ascii="Arial" w:hAnsi="Arial" w:cs="Arial"/>
                <w:b/>
                <w:sz w:val="22"/>
                <w:szCs w:val="22"/>
              </w:rPr>
              <w:t xml:space="preserve">Supplies </w:t>
            </w:r>
          </w:p>
          <w:p w14:paraId="1B52B621" w14:textId="675FF46B" w:rsidR="00DA6EEF" w:rsidRPr="00A72605" w:rsidRDefault="00DA6EEF" w:rsidP="00C274FC">
            <w:pPr>
              <w:jc w:val="right"/>
              <w:rPr>
                <w:rFonts w:ascii="Arial" w:hAnsi="Arial" w:cs="Arial"/>
                <w:b/>
                <w:sz w:val="22"/>
                <w:szCs w:val="22"/>
              </w:rPr>
            </w:pPr>
            <w:r>
              <w:rPr>
                <w:rFonts w:ascii="Arial" w:hAnsi="Arial" w:cs="Arial"/>
                <w:b/>
                <w:sz w:val="22"/>
                <w:szCs w:val="22"/>
              </w:rPr>
              <w:t>Costs</w:t>
            </w:r>
            <w:r w:rsidR="00783210">
              <w:rPr>
                <w:rFonts w:ascii="Arial" w:hAnsi="Arial" w:cs="Arial"/>
                <w:b/>
                <w:sz w:val="22"/>
                <w:szCs w:val="22"/>
              </w:rPr>
              <w:t xml:space="preserve"> By Year</w:t>
            </w:r>
          </w:p>
        </w:tc>
        <w:tc>
          <w:tcPr>
            <w:tcW w:w="2070" w:type="dxa"/>
            <w:tcBorders>
              <w:bottom w:val="single" w:sz="4" w:space="0" w:color="auto"/>
            </w:tcBorders>
          </w:tcPr>
          <w:p w14:paraId="4F21D06D" w14:textId="77777777" w:rsidR="00DA6EEF" w:rsidRPr="00A72605" w:rsidRDefault="00DA6EEF" w:rsidP="00624B15">
            <w:pPr>
              <w:rPr>
                <w:rFonts w:ascii="Arial" w:hAnsi="Arial" w:cs="Arial"/>
                <w:b/>
                <w:sz w:val="22"/>
                <w:szCs w:val="22"/>
              </w:rPr>
            </w:pPr>
          </w:p>
        </w:tc>
        <w:tc>
          <w:tcPr>
            <w:tcW w:w="2070" w:type="dxa"/>
          </w:tcPr>
          <w:p w14:paraId="7A62F7BF" w14:textId="77777777" w:rsidR="00DA6EEF" w:rsidRPr="00A72605" w:rsidRDefault="00DA6EEF" w:rsidP="00624B15">
            <w:pPr>
              <w:rPr>
                <w:rFonts w:ascii="Arial" w:hAnsi="Arial" w:cs="Arial"/>
                <w:b/>
                <w:sz w:val="22"/>
                <w:szCs w:val="22"/>
              </w:rPr>
            </w:pPr>
          </w:p>
        </w:tc>
      </w:tr>
      <w:tr w:rsidR="004B50FB" w:rsidRPr="00A72605" w14:paraId="1E8A5898" w14:textId="77777777" w:rsidTr="00D20C1E">
        <w:tc>
          <w:tcPr>
            <w:tcW w:w="7375" w:type="dxa"/>
            <w:gridSpan w:val="2"/>
            <w:tcBorders>
              <w:top w:val="nil"/>
              <w:left w:val="nil"/>
              <w:bottom w:val="nil"/>
            </w:tcBorders>
          </w:tcPr>
          <w:p w14:paraId="5DDE14E4" w14:textId="77777777" w:rsidR="004B50FB" w:rsidRDefault="004B50FB" w:rsidP="004B50FB">
            <w:pPr>
              <w:jc w:val="right"/>
              <w:rPr>
                <w:rFonts w:ascii="Arial" w:hAnsi="Arial" w:cs="Arial"/>
                <w:b/>
                <w:sz w:val="22"/>
                <w:szCs w:val="22"/>
              </w:rPr>
            </w:pPr>
            <w:r>
              <w:rPr>
                <w:rFonts w:ascii="Arial" w:hAnsi="Arial" w:cs="Arial"/>
                <w:b/>
                <w:sz w:val="22"/>
                <w:szCs w:val="22"/>
              </w:rPr>
              <w:t xml:space="preserve">Project Supply </w:t>
            </w:r>
          </w:p>
          <w:p w14:paraId="57A457E8" w14:textId="11B813D9" w:rsidR="004B50FB" w:rsidRPr="00A72605" w:rsidRDefault="004B50FB" w:rsidP="004B50FB">
            <w:pPr>
              <w:jc w:val="right"/>
              <w:rPr>
                <w:rFonts w:ascii="Arial" w:hAnsi="Arial" w:cs="Arial"/>
                <w:b/>
                <w:sz w:val="22"/>
                <w:szCs w:val="22"/>
              </w:rPr>
            </w:pPr>
            <w:r>
              <w:rPr>
                <w:rFonts w:ascii="Arial" w:hAnsi="Arial" w:cs="Arial"/>
                <w:b/>
                <w:sz w:val="22"/>
                <w:szCs w:val="22"/>
              </w:rPr>
              <w:t>Costs Total</w:t>
            </w:r>
          </w:p>
        </w:tc>
        <w:tc>
          <w:tcPr>
            <w:tcW w:w="2070" w:type="dxa"/>
          </w:tcPr>
          <w:p w14:paraId="56CD56DE" w14:textId="77777777" w:rsidR="004B50FB" w:rsidRPr="00A72605" w:rsidRDefault="004B50FB" w:rsidP="00624B15">
            <w:pPr>
              <w:rPr>
                <w:rFonts w:ascii="Arial" w:hAnsi="Arial" w:cs="Arial"/>
                <w:b/>
                <w:sz w:val="22"/>
                <w:szCs w:val="22"/>
              </w:rPr>
            </w:pPr>
          </w:p>
        </w:tc>
      </w:tr>
    </w:tbl>
    <w:p w14:paraId="45DACF1A" w14:textId="3971BB47" w:rsidR="009E7128" w:rsidRDefault="009E7128" w:rsidP="00A62357">
      <w:pPr>
        <w:rPr>
          <w:rFonts w:ascii="Arial" w:hAnsi="Arial" w:cs="Arial"/>
          <w:b/>
          <w:sz w:val="22"/>
          <w:szCs w:val="22"/>
        </w:rPr>
      </w:pPr>
    </w:p>
    <w:p w14:paraId="5B2A72A0" w14:textId="77777777" w:rsidR="00F00AA9" w:rsidRDefault="00F00AA9" w:rsidP="00A62357">
      <w:pPr>
        <w:rPr>
          <w:rFonts w:ascii="Arial" w:hAnsi="Arial" w:cs="Arial"/>
          <w:b/>
          <w:sz w:val="22"/>
          <w:szCs w:val="22"/>
        </w:rPr>
      </w:pPr>
    </w:p>
    <w:p w14:paraId="36355DAE" w14:textId="77777777" w:rsidR="009E7128" w:rsidRDefault="009E7128" w:rsidP="00A62357">
      <w:pPr>
        <w:rPr>
          <w:rFonts w:ascii="Arial" w:hAnsi="Arial" w:cs="Arial"/>
          <w:b/>
          <w:sz w:val="22"/>
          <w:szCs w:val="22"/>
        </w:rPr>
      </w:pPr>
    </w:p>
    <w:tbl>
      <w:tblPr>
        <w:tblStyle w:val="TableGrid"/>
        <w:tblW w:w="0" w:type="auto"/>
        <w:tblLook w:val="04A0" w:firstRow="1" w:lastRow="0" w:firstColumn="1" w:lastColumn="0" w:noHBand="0" w:noVBand="1"/>
      </w:tblPr>
      <w:tblGrid>
        <w:gridCol w:w="9523"/>
      </w:tblGrid>
      <w:tr w:rsidR="009E7128" w14:paraId="690E7ABD" w14:textId="77777777" w:rsidTr="00630C7C">
        <w:tc>
          <w:tcPr>
            <w:tcW w:w="9523" w:type="dxa"/>
            <w:shd w:val="clear" w:color="auto" w:fill="D9D9D9" w:themeFill="background1" w:themeFillShade="D9"/>
          </w:tcPr>
          <w:p w14:paraId="20369568" w14:textId="6CB1A893" w:rsidR="009E7128" w:rsidRDefault="009E7128" w:rsidP="00A62357">
            <w:pPr>
              <w:rPr>
                <w:rFonts w:ascii="Arial" w:hAnsi="Arial" w:cs="Arial"/>
                <w:b/>
                <w:sz w:val="22"/>
                <w:szCs w:val="22"/>
              </w:rPr>
            </w:pPr>
            <w:r>
              <w:rPr>
                <w:rFonts w:ascii="Arial" w:hAnsi="Arial" w:cs="Arial"/>
                <w:b/>
                <w:sz w:val="22"/>
                <w:szCs w:val="22"/>
              </w:rPr>
              <w:t>Narrative Justification for Supplies</w:t>
            </w:r>
          </w:p>
        </w:tc>
      </w:tr>
      <w:tr w:rsidR="009E7128" w14:paraId="4C59B4A4" w14:textId="77777777" w:rsidTr="009E7128">
        <w:tc>
          <w:tcPr>
            <w:tcW w:w="9523" w:type="dxa"/>
          </w:tcPr>
          <w:p w14:paraId="759B0F24" w14:textId="77777777" w:rsidR="009E7128" w:rsidRDefault="009E7128" w:rsidP="00A62357">
            <w:pPr>
              <w:rPr>
                <w:rFonts w:ascii="Arial" w:hAnsi="Arial" w:cs="Arial"/>
                <w:b/>
                <w:sz w:val="22"/>
                <w:szCs w:val="22"/>
              </w:rPr>
            </w:pPr>
          </w:p>
          <w:p w14:paraId="242960BA" w14:textId="77777777" w:rsidR="009E7128" w:rsidRDefault="009E7128" w:rsidP="00A62357">
            <w:pPr>
              <w:rPr>
                <w:rFonts w:ascii="Arial" w:hAnsi="Arial" w:cs="Arial"/>
                <w:b/>
                <w:sz w:val="22"/>
                <w:szCs w:val="22"/>
              </w:rPr>
            </w:pPr>
          </w:p>
          <w:p w14:paraId="728C9BC4" w14:textId="6CEA7429" w:rsidR="009E7128" w:rsidRDefault="009E7128" w:rsidP="00A62357">
            <w:pPr>
              <w:rPr>
                <w:rFonts w:ascii="Arial" w:hAnsi="Arial" w:cs="Arial"/>
                <w:b/>
                <w:sz w:val="22"/>
                <w:szCs w:val="22"/>
              </w:rPr>
            </w:pPr>
          </w:p>
          <w:p w14:paraId="79774366" w14:textId="77777777" w:rsidR="00D84208" w:rsidRDefault="00D84208" w:rsidP="00A62357">
            <w:pPr>
              <w:rPr>
                <w:rFonts w:ascii="Arial" w:hAnsi="Arial" w:cs="Arial"/>
                <w:b/>
                <w:sz w:val="22"/>
                <w:szCs w:val="22"/>
              </w:rPr>
            </w:pPr>
          </w:p>
          <w:p w14:paraId="123AFCDE" w14:textId="77777777" w:rsidR="00F00AA9" w:rsidRDefault="00F00AA9" w:rsidP="00A62357">
            <w:pPr>
              <w:rPr>
                <w:rFonts w:ascii="Arial" w:hAnsi="Arial" w:cs="Arial"/>
                <w:b/>
                <w:sz w:val="22"/>
                <w:szCs w:val="22"/>
              </w:rPr>
            </w:pPr>
          </w:p>
          <w:p w14:paraId="6B879B32" w14:textId="66374CDD" w:rsidR="009E7128" w:rsidRDefault="009E7128" w:rsidP="00A62357">
            <w:pPr>
              <w:rPr>
                <w:rFonts w:ascii="Arial" w:hAnsi="Arial" w:cs="Arial"/>
                <w:b/>
                <w:sz w:val="22"/>
                <w:szCs w:val="22"/>
              </w:rPr>
            </w:pPr>
          </w:p>
        </w:tc>
      </w:tr>
    </w:tbl>
    <w:p w14:paraId="41372943" w14:textId="7C36CB93" w:rsidR="003A4276" w:rsidRDefault="003A4276" w:rsidP="00F42EF0">
      <w:pPr>
        <w:widowControl/>
        <w:rPr>
          <w:rFonts w:ascii="Arial" w:hAnsi="Arial" w:cs="Arial"/>
          <w:b/>
          <w:sz w:val="22"/>
          <w:szCs w:val="22"/>
        </w:rPr>
      </w:pPr>
    </w:p>
    <w:p w14:paraId="5D2CB73E" w14:textId="4659BEC6" w:rsidR="003A4276" w:rsidRDefault="003A4276" w:rsidP="00F42EF0">
      <w:pPr>
        <w:widowControl/>
        <w:rPr>
          <w:rFonts w:ascii="Arial" w:hAnsi="Arial" w:cs="Arial"/>
          <w:b/>
          <w:sz w:val="22"/>
          <w:szCs w:val="22"/>
        </w:rPr>
      </w:pPr>
    </w:p>
    <w:p w14:paraId="7BF88446" w14:textId="77777777" w:rsidR="00D84208" w:rsidRDefault="00D84208" w:rsidP="00F42EF0">
      <w:pPr>
        <w:widowControl/>
        <w:rPr>
          <w:rFonts w:ascii="Arial" w:hAnsi="Arial" w:cs="Arial"/>
          <w:b/>
          <w:sz w:val="22"/>
          <w:szCs w:val="22"/>
        </w:rPr>
      </w:pPr>
    </w:p>
    <w:p w14:paraId="04FD5C74" w14:textId="0F10C7EA" w:rsidR="00F42EF0" w:rsidRDefault="00D737C3" w:rsidP="00F42EF0">
      <w:pPr>
        <w:widowControl/>
        <w:rPr>
          <w:rFonts w:ascii="Arial" w:hAnsi="Arial" w:cs="Arial"/>
          <w:b/>
          <w:sz w:val="22"/>
          <w:szCs w:val="22"/>
        </w:rPr>
      </w:pPr>
      <w:r>
        <w:rPr>
          <w:rFonts w:ascii="Arial" w:hAnsi="Arial" w:cs="Arial"/>
          <w:b/>
          <w:sz w:val="22"/>
          <w:szCs w:val="22"/>
        </w:rPr>
        <w:t xml:space="preserve">F.6. </w:t>
      </w:r>
      <w:r w:rsidR="00F42EF0" w:rsidRPr="00A72605">
        <w:rPr>
          <w:rFonts w:ascii="Arial" w:hAnsi="Arial" w:cs="Arial"/>
          <w:b/>
          <w:sz w:val="22"/>
          <w:szCs w:val="22"/>
        </w:rPr>
        <w:t>Travel</w:t>
      </w:r>
      <w:r w:rsidR="00F42EF0">
        <w:rPr>
          <w:rFonts w:ascii="Arial" w:hAnsi="Arial" w:cs="Arial"/>
          <w:b/>
          <w:sz w:val="22"/>
          <w:szCs w:val="22"/>
        </w:rPr>
        <w:t xml:space="preserve">  (If applicable, enter Year 2 costs, otherwise, indicate N/A)</w:t>
      </w:r>
    </w:p>
    <w:p w14:paraId="06D08F2F" w14:textId="77777777" w:rsidR="00F42EF0" w:rsidRPr="00A72605" w:rsidRDefault="00F42EF0" w:rsidP="00F42EF0">
      <w:pPr>
        <w:widowControl/>
        <w:rPr>
          <w:rFonts w:ascii="Arial" w:hAnsi="Arial" w:cs="Arial"/>
          <w:b/>
          <w:sz w:val="22"/>
          <w:szCs w:val="22"/>
        </w:rPr>
      </w:pPr>
    </w:p>
    <w:p w14:paraId="0A11A4AA" w14:textId="77777777" w:rsidR="00F42EF0" w:rsidRDefault="00F42EF0" w:rsidP="00F42EF0">
      <w:pPr>
        <w:rPr>
          <w:rFonts w:ascii="Arial" w:hAnsi="Arial" w:cs="Arial"/>
          <w:b/>
          <w:sz w:val="22"/>
          <w:szCs w:val="22"/>
        </w:rPr>
      </w:pPr>
      <w:r w:rsidRPr="00A72605">
        <w:rPr>
          <w:rFonts w:ascii="Arial" w:hAnsi="Arial" w:cs="Arial"/>
          <w:b/>
          <w:sz w:val="22"/>
          <w:szCs w:val="22"/>
        </w:rPr>
        <w:t>Note</w:t>
      </w:r>
      <w:r>
        <w:rPr>
          <w:rFonts w:ascii="Arial" w:hAnsi="Arial" w:cs="Arial"/>
          <w:b/>
          <w:sz w:val="22"/>
          <w:szCs w:val="22"/>
        </w:rPr>
        <w:t>s</w:t>
      </w:r>
    </w:p>
    <w:p w14:paraId="61E6D623" w14:textId="77777777" w:rsidR="00F42EF0" w:rsidRDefault="00F42EF0" w:rsidP="00F42EF0">
      <w:pPr>
        <w:pStyle w:val="ListParagraph"/>
        <w:widowControl/>
        <w:numPr>
          <w:ilvl w:val="0"/>
          <w:numId w:val="26"/>
        </w:numPr>
        <w:rPr>
          <w:rFonts w:ascii="Arial" w:hAnsi="Arial" w:cs="Arial"/>
          <w:b/>
          <w:sz w:val="22"/>
          <w:szCs w:val="22"/>
        </w:rPr>
      </w:pPr>
      <w:bookmarkStart w:id="1" w:name="_Hlk101443213"/>
      <w:r w:rsidRPr="00431A57">
        <w:rPr>
          <w:rFonts w:ascii="Arial" w:hAnsi="Arial" w:cs="Arial"/>
          <w:b/>
          <w:sz w:val="22"/>
          <w:szCs w:val="22"/>
        </w:rPr>
        <w:t xml:space="preserve">All travel should conform with State travel policy PPM49. </w:t>
      </w:r>
      <w:r>
        <w:rPr>
          <w:rFonts w:ascii="Arial" w:hAnsi="Arial" w:cs="Arial"/>
          <w:b/>
          <w:sz w:val="22"/>
          <w:szCs w:val="22"/>
        </w:rPr>
        <w:t>As travel is planned, travel authorization must be submitted to the Contract Monitor.</w:t>
      </w:r>
    </w:p>
    <w:p w14:paraId="6FB1E862" w14:textId="512D63F4" w:rsidR="00F42EF0" w:rsidRDefault="00F42EF0" w:rsidP="00F42EF0">
      <w:pPr>
        <w:pStyle w:val="ListParagraph"/>
        <w:widowControl/>
        <w:numPr>
          <w:ilvl w:val="0"/>
          <w:numId w:val="26"/>
        </w:numPr>
        <w:rPr>
          <w:rFonts w:ascii="Arial" w:hAnsi="Arial" w:cs="Arial"/>
          <w:b/>
          <w:sz w:val="22"/>
          <w:szCs w:val="22"/>
        </w:rPr>
      </w:pPr>
      <w:r w:rsidRPr="005220AD">
        <w:rPr>
          <w:rFonts w:ascii="Arial" w:hAnsi="Arial" w:cs="Arial"/>
          <w:b/>
          <w:sz w:val="22"/>
          <w:szCs w:val="22"/>
        </w:rPr>
        <w:t xml:space="preserve">PPM49 specifies mileage is limited to reimbursement of 99 miles Round Trip.  If travel is expected to exceed that, rental cars are to be utilized using the State’s Motor Pool contract with Enterprise Rental Car.  </w:t>
      </w:r>
    </w:p>
    <w:p w14:paraId="172CF87B" w14:textId="77777777" w:rsidR="00F42EF0" w:rsidRPr="005220AD" w:rsidRDefault="00F42EF0" w:rsidP="00F42EF0">
      <w:pPr>
        <w:pStyle w:val="ListParagraph"/>
        <w:widowControl/>
        <w:numPr>
          <w:ilvl w:val="0"/>
          <w:numId w:val="26"/>
        </w:numPr>
        <w:rPr>
          <w:rFonts w:ascii="Arial" w:hAnsi="Arial" w:cs="Arial"/>
          <w:b/>
          <w:sz w:val="22"/>
          <w:szCs w:val="22"/>
        </w:rPr>
      </w:pPr>
      <w:r w:rsidRPr="00431A57">
        <w:rPr>
          <w:rFonts w:ascii="Arial" w:hAnsi="Arial" w:cs="Arial"/>
          <w:b/>
          <w:sz w:val="22"/>
          <w:szCs w:val="22"/>
        </w:rPr>
        <w:t xml:space="preserve">PPM49  </w:t>
      </w:r>
      <w:hyperlink r:id="rId11" w:history="1">
        <w:r w:rsidRPr="00E05820">
          <w:rPr>
            <w:rStyle w:val="Hyperlink"/>
            <w:rFonts w:ascii="Arial" w:hAnsi="Arial" w:cs="Arial"/>
            <w:sz w:val="24"/>
            <w:szCs w:val="24"/>
          </w:rPr>
          <w:t>https://www.doa.la.gov/media/41jb4zhz/travelguide-2020-2021.pdf</w:t>
        </w:r>
      </w:hyperlink>
    </w:p>
    <w:bookmarkEnd w:id="1"/>
    <w:p w14:paraId="0D932972" w14:textId="34D94E30" w:rsidR="003A4276" w:rsidRDefault="00F42EF0" w:rsidP="00CF5CEB">
      <w:pPr>
        <w:pStyle w:val="ListParagraph"/>
        <w:widowControl/>
        <w:numPr>
          <w:ilvl w:val="0"/>
          <w:numId w:val="26"/>
        </w:numPr>
      </w:pPr>
      <w:r w:rsidRPr="00431A57">
        <w:rPr>
          <w:rFonts w:ascii="Arial" w:hAnsi="Arial" w:cs="Arial"/>
          <w:b/>
          <w:sz w:val="22"/>
          <w:szCs w:val="22"/>
        </w:rPr>
        <w:t xml:space="preserve">Awardees are expected to </w:t>
      </w:r>
      <w:r w:rsidR="00CF5CEB">
        <w:rPr>
          <w:rFonts w:ascii="Arial" w:hAnsi="Arial" w:cs="Arial"/>
          <w:b/>
          <w:sz w:val="22"/>
          <w:szCs w:val="22"/>
        </w:rPr>
        <w:t>attend,</w:t>
      </w:r>
      <w:r>
        <w:rPr>
          <w:rFonts w:ascii="Arial" w:hAnsi="Arial" w:cs="Arial"/>
          <w:b/>
          <w:sz w:val="22"/>
          <w:szCs w:val="22"/>
        </w:rPr>
        <w:t xml:space="preserve"> in </w:t>
      </w:r>
      <w:r w:rsidR="00CF5CEB">
        <w:rPr>
          <w:rFonts w:ascii="Arial" w:hAnsi="Arial" w:cs="Arial"/>
          <w:b/>
          <w:sz w:val="22"/>
          <w:szCs w:val="22"/>
        </w:rPr>
        <w:t>person</w:t>
      </w:r>
      <w:r w:rsidR="00825D97">
        <w:rPr>
          <w:rFonts w:ascii="Arial" w:hAnsi="Arial" w:cs="Arial"/>
          <w:b/>
          <w:sz w:val="22"/>
          <w:szCs w:val="22"/>
        </w:rPr>
        <w:t>,</w:t>
      </w:r>
      <w:r w:rsidR="00CF5CEB">
        <w:rPr>
          <w:rFonts w:ascii="Arial" w:hAnsi="Arial" w:cs="Arial"/>
          <w:b/>
          <w:sz w:val="22"/>
          <w:szCs w:val="22"/>
        </w:rPr>
        <w:t xml:space="preserve"> to present project</w:t>
      </w:r>
      <w:r>
        <w:rPr>
          <w:rFonts w:ascii="Arial" w:hAnsi="Arial" w:cs="Arial"/>
          <w:b/>
          <w:sz w:val="22"/>
          <w:szCs w:val="22"/>
        </w:rPr>
        <w:t xml:space="preserve"> results </w:t>
      </w:r>
      <w:r w:rsidRPr="00431A57">
        <w:rPr>
          <w:rFonts w:ascii="Arial" w:hAnsi="Arial" w:cs="Arial"/>
          <w:b/>
          <w:sz w:val="22"/>
          <w:szCs w:val="22"/>
        </w:rPr>
        <w:t>in Baton Rouge annually.  Annual Meeting travel should be included for this purpose.</w:t>
      </w:r>
      <w:r>
        <w:rPr>
          <w:rFonts w:ascii="Arial" w:hAnsi="Arial" w:cs="Arial"/>
          <w:b/>
          <w:sz w:val="22"/>
          <w:szCs w:val="22"/>
        </w:rPr>
        <w:t xml:space="preserve"> The example provides information to assist with projecting travel expenses.  Please use the template on the subsequent page to complete the projected budget need</w:t>
      </w:r>
      <w:r w:rsidR="00825D97">
        <w:rPr>
          <w:rFonts w:ascii="Arial" w:hAnsi="Arial" w:cs="Arial"/>
          <w:b/>
          <w:sz w:val="22"/>
          <w:szCs w:val="22"/>
        </w:rPr>
        <w:t>s</w:t>
      </w:r>
      <w:r>
        <w:rPr>
          <w:rFonts w:ascii="Arial" w:hAnsi="Arial" w:cs="Arial"/>
          <w:b/>
          <w:sz w:val="22"/>
          <w:szCs w:val="22"/>
        </w:rPr>
        <w:t xml:space="preserve"> for the Annual Meeting Travel.</w:t>
      </w:r>
    </w:p>
    <w:p w14:paraId="4749E0F0" w14:textId="78472D80" w:rsidR="003A4276" w:rsidRDefault="003A4276" w:rsidP="003A4276">
      <w:pPr>
        <w:widowControl/>
        <w:rPr>
          <w:rFonts w:ascii="Arial" w:hAnsi="Arial" w:cs="Arial"/>
          <w:b/>
          <w:sz w:val="22"/>
          <w:szCs w:val="22"/>
        </w:rPr>
      </w:pPr>
    </w:p>
    <w:p w14:paraId="443489AA" w14:textId="3EE25144" w:rsidR="00D20C1E" w:rsidRDefault="00D20C1E" w:rsidP="004364BD">
      <w:pPr>
        <w:widowControl/>
        <w:rPr>
          <w:rFonts w:ascii="Arial" w:hAnsi="Arial" w:cs="Arial"/>
          <w:b/>
          <w:i/>
          <w:iCs/>
        </w:rPr>
      </w:pPr>
    </w:p>
    <w:p w14:paraId="0B548662" w14:textId="07E77FE5" w:rsidR="00D84208" w:rsidRDefault="00D84208" w:rsidP="004364BD">
      <w:pPr>
        <w:widowControl/>
        <w:rPr>
          <w:rFonts w:ascii="Arial" w:hAnsi="Arial" w:cs="Arial"/>
          <w:b/>
          <w:i/>
          <w:iCs/>
        </w:rPr>
      </w:pPr>
    </w:p>
    <w:p w14:paraId="57221EF9" w14:textId="530B2BCB" w:rsidR="008E20E1" w:rsidRDefault="008E20E1" w:rsidP="004364BD">
      <w:pPr>
        <w:widowControl/>
        <w:rPr>
          <w:rFonts w:ascii="Arial" w:hAnsi="Arial" w:cs="Arial"/>
          <w:b/>
          <w:i/>
          <w:iCs/>
        </w:rPr>
      </w:pPr>
    </w:p>
    <w:p w14:paraId="6E9BF5D1" w14:textId="7032426B" w:rsidR="008E20E1" w:rsidRDefault="008E20E1" w:rsidP="004364BD">
      <w:pPr>
        <w:widowControl/>
        <w:rPr>
          <w:rFonts w:ascii="Arial" w:hAnsi="Arial" w:cs="Arial"/>
          <w:b/>
          <w:i/>
          <w:iCs/>
        </w:rPr>
      </w:pPr>
    </w:p>
    <w:p w14:paraId="532AE780" w14:textId="2FFFF13E" w:rsidR="008E20E1" w:rsidRDefault="008E20E1" w:rsidP="004364BD">
      <w:pPr>
        <w:widowControl/>
        <w:rPr>
          <w:rFonts w:ascii="Arial" w:hAnsi="Arial" w:cs="Arial"/>
          <w:b/>
          <w:i/>
          <w:iCs/>
        </w:rPr>
      </w:pPr>
    </w:p>
    <w:p w14:paraId="08D6A5E7" w14:textId="2DA7423F" w:rsidR="008E20E1" w:rsidRDefault="008E20E1" w:rsidP="004364BD">
      <w:pPr>
        <w:widowControl/>
        <w:rPr>
          <w:rFonts w:ascii="Arial" w:hAnsi="Arial" w:cs="Arial"/>
          <w:b/>
          <w:i/>
          <w:iCs/>
        </w:rPr>
      </w:pPr>
    </w:p>
    <w:p w14:paraId="04A52EA0" w14:textId="4FFA6B65" w:rsidR="008E20E1" w:rsidRDefault="008E20E1" w:rsidP="004364BD">
      <w:pPr>
        <w:widowControl/>
        <w:rPr>
          <w:rFonts w:ascii="Arial" w:hAnsi="Arial" w:cs="Arial"/>
          <w:b/>
          <w:i/>
          <w:iCs/>
        </w:rPr>
      </w:pPr>
    </w:p>
    <w:p w14:paraId="54F6CF2B" w14:textId="1B76776B" w:rsidR="008E20E1" w:rsidRDefault="008E20E1" w:rsidP="004364BD">
      <w:pPr>
        <w:widowControl/>
        <w:rPr>
          <w:rFonts w:ascii="Arial" w:hAnsi="Arial" w:cs="Arial"/>
          <w:b/>
          <w:i/>
          <w:iCs/>
        </w:rPr>
      </w:pPr>
    </w:p>
    <w:p w14:paraId="2AD012B3" w14:textId="0B6A13CE" w:rsidR="008E20E1" w:rsidRDefault="008E20E1" w:rsidP="004364BD">
      <w:pPr>
        <w:widowControl/>
        <w:rPr>
          <w:rFonts w:ascii="Arial" w:hAnsi="Arial" w:cs="Arial"/>
          <w:b/>
          <w:i/>
          <w:iCs/>
        </w:rPr>
      </w:pPr>
    </w:p>
    <w:p w14:paraId="7F8670D7" w14:textId="63A3F259" w:rsidR="008E20E1" w:rsidRDefault="008E20E1" w:rsidP="004364BD">
      <w:pPr>
        <w:widowControl/>
        <w:rPr>
          <w:rFonts w:ascii="Arial" w:hAnsi="Arial" w:cs="Arial"/>
          <w:b/>
          <w:i/>
          <w:iCs/>
        </w:rPr>
      </w:pPr>
    </w:p>
    <w:p w14:paraId="23951F1E" w14:textId="77777777" w:rsidR="008E20E1" w:rsidRDefault="008E20E1" w:rsidP="004364BD">
      <w:pPr>
        <w:widowControl/>
        <w:rPr>
          <w:rFonts w:ascii="Arial" w:hAnsi="Arial" w:cs="Arial"/>
          <w:b/>
          <w:i/>
          <w:iCs/>
        </w:rPr>
      </w:pPr>
    </w:p>
    <w:p w14:paraId="4992EE5D" w14:textId="24CF3177" w:rsidR="00D84208" w:rsidRDefault="00D84208" w:rsidP="004364BD">
      <w:pPr>
        <w:widowControl/>
        <w:rPr>
          <w:rFonts w:ascii="Arial" w:hAnsi="Arial" w:cs="Arial"/>
          <w:b/>
          <w:i/>
          <w:iCs/>
        </w:rPr>
      </w:pPr>
    </w:p>
    <w:p w14:paraId="3BA9673D" w14:textId="77777777" w:rsidR="00D84208" w:rsidRDefault="00D84208" w:rsidP="004364BD">
      <w:pPr>
        <w:widowControl/>
        <w:rPr>
          <w:rFonts w:ascii="Arial" w:hAnsi="Arial" w:cs="Arial"/>
          <w:b/>
          <w:i/>
          <w:iCs/>
        </w:rPr>
      </w:pPr>
    </w:p>
    <w:p w14:paraId="7706D453" w14:textId="77777777" w:rsidR="000B714C" w:rsidRDefault="000B714C" w:rsidP="004364BD">
      <w:pPr>
        <w:widowControl/>
        <w:rPr>
          <w:rFonts w:ascii="Arial" w:hAnsi="Arial" w:cs="Arial"/>
          <w:b/>
          <w:sz w:val="22"/>
          <w:szCs w:val="22"/>
        </w:rPr>
      </w:pPr>
      <w:bookmarkStart w:id="2" w:name="_GoBack"/>
      <w:bookmarkEnd w:id="2"/>
    </w:p>
    <w:p w14:paraId="3CEE853A" w14:textId="2DB4A820" w:rsidR="004364BD" w:rsidRDefault="004364BD" w:rsidP="004364BD">
      <w:pPr>
        <w:widowControl/>
        <w:rPr>
          <w:rFonts w:ascii="Arial" w:hAnsi="Arial" w:cs="Arial"/>
          <w:b/>
          <w:sz w:val="22"/>
          <w:szCs w:val="22"/>
        </w:rPr>
      </w:pPr>
      <w:r>
        <w:rPr>
          <w:rFonts w:ascii="Arial" w:hAnsi="Arial" w:cs="Arial"/>
          <w:b/>
          <w:sz w:val="22"/>
          <w:szCs w:val="22"/>
        </w:rPr>
        <w:t>Project Travel Budget</w:t>
      </w:r>
    </w:p>
    <w:tbl>
      <w:tblPr>
        <w:tblStyle w:val="TableGrid"/>
        <w:tblpPr w:leftFromText="180" w:rightFromText="180" w:vertAnchor="text" w:horzAnchor="margin" w:tblpX="-10" w:tblpY="140"/>
        <w:tblW w:w="10165" w:type="dxa"/>
        <w:tblLayout w:type="fixed"/>
        <w:tblLook w:val="04A0" w:firstRow="1" w:lastRow="0" w:firstColumn="1" w:lastColumn="0" w:noHBand="0" w:noVBand="1"/>
      </w:tblPr>
      <w:tblGrid>
        <w:gridCol w:w="1795"/>
        <w:gridCol w:w="1170"/>
        <w:gridCol w:w="1440"/>
        <w:gridCol w:w="1350"/>
        <w:gridCol w:w="1890"/>
        <w:gridCol w:w="1350"/>
        <w:gridCol w:w="1170"/>
      </w:tblGrid>
      <w:tr w:rsidR="004364BD" w:rsidRPr="00A72605" w14:paraId="238A540E" w14:textId="77777777" w:rsidTr="006F3643">
        <w:trPr>
          <w:trHeight w:val="521"/>
        </w:trPr>
        <w:tc>
          <w:tcPr>
            <w:tcW w:w="1795" w:type="dxa"/>
            <w:shd w:val="clear" w:color="auto" w:fill="D9D9D9" w:themeFill="background1" w:themeFillShade="D9"/>
          </w:tcPr>
          <w:p w14:paraId="2579C9DB" w14:textId="77777777" w:rsidR="004364BD" w:rsidRPr="00A72605" w:rsidRDefault="004364BD" w:rsidP="006F3643">
            <w:pPr>
              <w:rPr>
                <w:rFonts w:ascii="Arial" w:hAnsi="Arial" w:cs="Arial"/>
                <w:b/>
                <w:sz w:val="22"/>
                <w:szCs w:val="22"/>
              </w:rPr>
            </w:pPr>
            <w:r w:rsidRPr="00A72605">
              <w:rPr>
                <w:rFonts w:ascii="Arial" w:hAnsi="Arial" w:cs="Arial"/>
                <w:b/>
                <w:sz w:val="22"/>
                <w:szCs w:val="22"/>
              </w:rPr>
              <w:t>Purpose of Travel</w:t>
            </w:r>
          </w:p>
        </w:tc>
        <w:tc>
          <w:tcPr>
            <w:tcW w:w="1170" w:type="dxa"/>
            <w:shd w:val="clear" w:color="auto" w:fill="D9D9D9" w:themeFill="background1" w:themeFillShade="D9"/>
          </w:tcPr>
          <w:p w14:paraId="4C418A7C" w14:textId="77777777" w:rsidR="004364BD" w:rsidRPr="00A72605" w:rsidRDefault="004364BD" w:rsidP="006F3643">
            <w:pPr>
              <w:rPr>
                <w:rFonts w:ascii="Arial" w:hAnsi="Arial" w:cs="Arial"/>
                <w:b/>
                <w:sz w:val="22"/>
                <w:szCs w:val="22"/>
              </w:rPr>
            </w:pPr>
            <w:r w:rsidRPr="00A72605">
              <w:rPr>
                <w:rFonts w:ascii="Arial" w:hAnsi="Arial" w:cs="Arial"/>
                <w:b/>
                <w:sz w:val="22"/>
                <w:szCs w:val="22"/>
              </w:rPr>
              <w:t>Staff</w:t>
            </w:r>
          </w:p>
        </w:tc>
        <w:tc>
          <w:tcPr>
            <w:tcW w:w="1440" w:type="dxa"/>
            <w:shd w:val="clear" w:color="auto" w:fill="D9D9D9" w:themeFill="background1" w:themeFillShade="D9"/>
          </w:tcPr>
          <w:p w14:paraId="096A8C2B" w14:textId="77777777" w:rsidR="004364BD" w:rsidRPr="00A72605" w:rsidRDefault="004364BD" w:rsidP="006F3643">
            <w:pPr>
              <w:rPr>
                <w:rFonts w:ascii="Arial" w:hAnsi="Arial" w:cs="Arial"/>
                <w:b/>
                <w:sz w:val="22"/>
                <w:szCs w:val="22"/>
              </w:rPr>
            </w:pPr>
            <w:r w:rsidRPr="00A72605">
              <w:rPr>
                <w:rFonts w:ascii="Arial" w:hAnsi="Arial" w:cs="Arial"/>
                <w:b/>
                <w:sz w:val="22"/>
                <w:szCs w:val="22"/>
              </w:rPr>
              <w:t xml:space="preserve">Trip </w:t>
            </w:r>
            <w:r>
              <w:rPr>
                <w:rFonts w:ascii="Arial" w:hAnsi="Arial" w:cs="Arial"/>
                <w:b/>
                <w:sz w:val="22"/>
                <w:szCs w:val="22"/>
              </w:rPr>
              <w:t>Expense</w:t>
            </w:r>
            <w:r>
              <w:rPr>
                <w:rStyle w:val="FootnoteReference"/>
                <w:rFonts w:ascii="Arial" w:hAnsi="Arial" w:cs="Arial"/>
                <w:b/>
                <w:sz w:val="22"/>
                <w:szCs w:val="22"/>
              </w:rPr>
              <w:footnoteReference w:id="1"/>
            </w:r>
          </w:p>
        </w:tc>
        <w:tc>
          <w:tcPr>
            <w:tcW w:w="1350" w:type="dxa"/>
            <w:shd w:val="clear" w:color="auto" w:fill="D9D9D9" w:themeFill="background1" w:themeFillShade="D9"/>
          </w:tcPr>
          <w:p w14:paraId="57900E48" w14:textId="77777777" w:rsidR="004364BD" w:rsidRPr="00A72605" w:rsidRDefault="004364BD" w:rsidP="006F3643">
            <w:pPr>
              <w:jc w:val="center"/>
              <w:rPr>
                <w:rFonts w:ascii="Arial" w:hAnsi="Arial" w:cs="Arial"/>
                <w:b/>
                <w:sz w:val="22"/>
                <w:szCs w:val="22"/>
              </w:rPr>
            </w:pPr>
            <w:r w:rsidRPr="00A72605">
              <w:rPr>
                <w:rFonts w:ascii="Arial" w:hAnsi="Arial" w:cs="Arial"/>
                <w:b/>
                <w:sz w:val="22"/>
                <w:szCs w:val="22"/>
              </w:rPr>
              <w:t>Total</w:t>
            </w:r>
          </w:p>
        </w:tc>
        <w:tc>
          <w:tcPr>
            <w:tcW w:w="1890" w:type="dxa"/>
            <w:shd w:val="clear" w:color="auto" w:fill="D9D9D9" w:themeFill="background1" w:themeFillShade="D9"/>
          </w:tcPr>
          <w:p w14:paraId="4C80D6FE" w14:textId="76826245" w:rsidR="004364BD" w:rsidRPr="00A72605" w:rsidRDefault="004364BD" w:rsidP="006F3643">
            <w:pPr>
              <w:jc w:val="center"/>
              <w:rPr>
                <w:rFonts w:ascii="Arial" w:hAnsi="Arial" w:cs="Arial"/>
                <w:b/>
                <w:sz w:val="22"/>
                <w:szCs w:val="22"/>
              </w:rPr>
            </w:pPr>
            <w:r>
              <w:rPr>
                <w:rFonts w:ascii="Arial" w:hAnsi="Arial" w:cs="Arial"/>
                <w:b/>
                <w:sz w:val="22"/>
                <w:szCs w:val="22"/>
              </w:rPr>
              <w:t>Travel Cost (Mileage @ $0.</w:t>
            </w:r>
            <w:r w:rsidR="00070973">
              <w:rPr>
                <w:rFonts w:ascii="Arial" w:hAnsi="Arial" w:cs="Arial"/>
                <w:b/>
                <w:sz w:val="22"/>
                <w:szCs w:val="22"/>
              </w:rPr>
              <w:t>655</w:t>
            </w:r>
            <w:r>
              <w:rPr>
                <w:rFonts w:ascii="Arial" w:hAnsi="Arial" w:cs="Arial"/>
                <w:b/>
                <w:sz w:val="22"/>
                <w:szCs w:val="22"/>
              </w:rPr>
              <w:t>/mile or rental expense</w:t>
            </w:r>
            <w:r>
              <w:rPr>
                <w:rStyle w:val="FootnoteReference"/>
                <w:rFonts w:ascii="Arial" w:hAnsi="Arial" w:cs="Arial"/>
                <w:b/>
                <w:sz w:val="22"/>
                <w:szCs w:val="22"/>
              </w:rPr>
              <w:footnoteReference w:id="2"/>
            </w:r>
          </w:p>
        </w:tc>
        <w:tc>
          <w:tcPr>
            <w:tcW w:w="1350" w:type="dxa"/>
            <w:shd w:val="clear" w:color="auto" w:fill="D9D9D9" w:themeFill="background1" w:themeFillShade="D9"/>
          </w:tcPr>
          <w:p w14:paraId="05C4AB43" w14:textId="77777777" w:rsidR="004364BD" w:rsidRPr="00A72605" w:rsidRDefault="004364BD" w:rsidP="006F3643">
            <w:pPr>
              <w:jc w:val="center"/>
              <w:rPr>
                <w:rFonts w:ascii="Arial" w:hAnsi="Arial" w:cs="Arial"/>
                <w:b/>
                <w:sz w:val="22"/>
                <w:szCs w:val="22"/>
              </w:rPr>
            </w:pPr>
            <w:r>
              <w:rPr>
                <w:rFonts w:ascii="Arial" w:hAnsi="Arial" w:cs="Arial"/>
                <w:b/>
                <w:sz w:val="22"/>
                <w:szCs w:val="22"/>
              </w:rPr>
              <w:t>Year 1 Travel</w:t>
            </w:r>
          </w:p>
        </w:tc>
        <w:tc>
          <w:tcPr>
            <w:tcW w:w="1170" w:type="dxa"/>
            <w:shd w:val="clear" w:color="auto" w:fill="D9D9D9" w:themeFill="background1" w:themeFillShade="D9"/>
          </w:tcPr>
          <w:p w14:paraId="64EAECC6" w14:textId="77777777" w:rsidR="004364BD" w:rsidRPr="00A72605" w:rsidRDefault="004364BD" w:rsidP="006F3643">
            <w:pPr>
              <w:jc w:val="center"/>
              <w:rPr>
                <w:rFonts w:ascii="Arial" w:hAnsi="Arial" w:cs="Arial"/>
                <w:b/>
                <w:sz w:val="22"/>
                <w:szCs w:val="22"/>
              </w:rPr>
            </w:pPr>
            <w:r>
              <w:rPr>
                <w:rFonts w:ascii="Arial" w:hAnsi="Arial" w:cs="Arial"/>
                <w:b/>
                <w:sz w:val="22"/>
                <w:szCs w:val="22"/>
              </w:rPr>
              <w:t>Year 2 Travel</w:t>
            </w:r>
          </w:p>
        </w:tc>
      </w:tr>
      <w:tr w:rsidR="004364BD" w:rsidRPr="00A72605" w14:paraId="51634DDE" w14:textId="77777777" w:rsidTr="006F3643">
        <w:trPr>
          <w:trHeight w:val="772"/>
        </w:trPr>
        <w:tc>
          <w:tcPr>
            <w:tcW w:w="1795" w:type="dxa"/>
            <w:shd w:val="clear" w:color="auto" w:fill="F2F2F2" w:themeFill="background1" w:themeFillShade="F2"/>
          </w:tcPr>
          <w:p w14:paraId="0CC754B0" w14:textId="77777777" w:rsidR="004364BD" w:rsidRPr="00A72605" w:rsidRDefault="004364BD" w:rsidP="006F3643">
            <w:pPr>
              <w:rPr>
                <w:rFonts w:ascii="Arial" w:hAnsi="Arial" w:cs="Arial"/>
                <w:i/>
                <w:sz w:val="22"/>
                <w:szCs w:val="22"/>
              </w:rPr>
            </w:pPr>
            <w:r w:rsidRPr="00A72605">
              <w:rPr>
                <w:rFonts w:ascii="Arial" w:hAnsi="Arial" w:cs="Arial"/>
                <w:i/>
                <w:sz w:val="22"/>
                <w:szCs w:val="22"/>
              </w:rPr>
              <w:t>Example:  Travel between clinics</w:t>
            </w:r>
          </w:p>
        </w:tc>
        <w:tc>
          <w:tcPr>
            <w:tcW w:w="1170" w:type="dxa"/>
            <w:shd w:val="clear" w:color="auto" w:fill="F2F2F2" w:themeFill="background1" w:themeFillShade="F2"/>
          </w:tcPr>
          <w:p w14:paraId="56088EDF" w14:textId="77777777" w:rsidR="004364BD" w:rsidRPr="00A72605" w:rsidRDefault="004364BD" w:rsidP="006F3643">
            <w:pPr>
              <w:rPr>
                <w:rFonts w:ascii="Arial" w:hAnsi="Arial" w:cs="Arial"/>
                <w:i/>
                <w:sz w:val="22"/>
                <w:szCs w:val="22"/>
              </w:rPr>
            </w:pPr>
            <w:r w:rsidRPr="00A72605">
              <w:rPr>
                <w:rFonts w:ascii="Arial" w:hAnsi="Arial" w:cs="Arial"/>
                <w:i/>
                <w:sz w:val="22"/>
                <w:szCs w:val="22"/>
              </w:rPr>
              <w:t>Staff role or name</w:t>
            </w:r>
          </w:p>
        </w:tc>
        <w:tc>
          <w:tcPr>
            <w:tcW w:w="1440" w:type="dxa"/>
            <w:shd w:val="clear" w:color="auto" w:fill="F2F2F2" w:themeFill="background1" w:themeFillShade="F2"/>
          </w:tcPr>
          <w:p w14:paraId="215DDDED" w14:textId="77777777" w:rsidR="004364BD" w:rsidRDefault="004364BD" w:rsidP="006F3643">
            <w:pPr>
              <w:rPr>
                <w:rFonts w:ascii="Arial" w:hAnsi="Arial" w:cs="Arial"/>
                <w:i/>
                <w:sz w:val="22"/>
                <w:szCs w:val="22"/>
              </w:rPr>
            </w:pPr>
            <w:r>
              <w:rPr>
                <w:rFonts w:ascii="Arial" w:hAnsi="Arial" w:cs="Arial"/>
                <w:i/>
                <w:sz w:val="22"/>
                <w:szCs w:val="22"/>
              </w:rPr>
              <w:t xml:space="preserve">Mileage </w:t>
            </w:r>
          </w:p>
          <w:p w14:paraId="29178991" w14:textId="3C67F73D" w:rsidR="004364BD" w:rsidRPr="00A72605" w:rsidRDefault="003A102D" w:rsidP="006F3643">
            <w:pPr>
              <w:rPr>
                <w:rFonts w:ascii="Arial" w:hAnsi="Arial" w:cs="Arial"/>
                <w:i/>
                <w:sz w:val="22"/>
                <w:szCs w:val="22"/>
              </w:rPr>
            </w:pPr>
            <w:r>
              <w:rPr>
                <w:rFonts w:ascii="Arial" w:hAnsi="Arial" w:cs="Arial"/>
                <w:i/>
                <w:sz w:val="22"/>
                <w:szCs w:val="22"/>
              </w:rPr>
              <w:t>10</w:t>
            </w:r>
            <w:r w:rsidR="004364BD" w:rsidRPr="00A72605">
              <w:rPr>
                <w:rFonts w:ascii="Arial" w:hAnsi="Arial" w:cs="Arial"/>
                <w:i/>
                <w:sz w:val="22"/>
                <w:szCs w:val="22"/>
              </w:rPr>
              <w:t xml:space="preserve"> miles x </w:t>
            </w:r>
            <w:r>
              <w:rPr>
                <w:rFonts w:ascii="Arial" w:hAnsi="Arial" w:cs="Arial"/>
                <w:i/>
                <w:sz w:val="22"/>
                <w:szCs w:val="22"/>
              </w:rPr>
              <w:t>52</w:t>
            </w:r>
            <w:r w:rsidR="00070973">
              <w:rPr>
                <w:rFonts w:ascii="Arial" w:hAnsi="Arial" w:cs="Arial"/>
                <w:i/>
                <w:sz w:val="22"/>
                <w:szCs w:val="22"/>
              </w:rPr>
              <w:t>/visits</w:t>
            </w:r>
            <w:r w:rsidR="004364BD" w:rsidRPr="00A72605">
              <w:rPr>
                <w:rFonts w:ascii="Arial" w:hAnsi="Arial" w:cs="Arial"/>
                <w:i/>
                <w:sz w:val="22"/>
                <w:szCs w:val="22"/>
              </w:rPr>
              <w:t xml:space="preserve"> </w:t>
            </w:r>
          </w:p>
        </w:tc>
        <w:tc>
          <w:tcPr>
            <w:tcW w:w="1350" w:type="dxa"/>
            <w:shd w:val="clear" w:color="auto" w:fill="F2F2F2" w:themeFill="background1" w:themeFillShade="F2"/>
          </w:tcPr>
          <w:p w14:paraId="0705498F" w14:textId="01C891DB" w:rsidR="004364BD" w:rsidRPr="00A72605" w:rsidRDefault="003A102D" w:rsidP="006F3643">
            <w:pPr>
              <w:jc w:val="center"/>
              <w:rPr>
                <w:rFonts w:ascii="Arial" w:hAnsi="Arial" w:cs="Arial"/>
                <w:i/>
                <w:sz w:val="22"/>
                <w:szCs w:val="22"/>
              </w:rPr>
            </w:pPr>
            <w:r>
              <w:rPr>
                <w:rFonts w:ascii="Arial" w:hAnsi="Arial" w:cs="Arial"/>
                <w:i/>
                <w:sz w:val="22"/>
                <w:szCs w:val="22"/>
              </w:rPr>
              <w:t>520</w:t>
            </w:r>
            <w:r w:rsidR="004364BD">
              <w:rPr>
                <w:rFonts w:ascii="Arial" w:hAnsi="Arial" w:cs="Arial"/>
                <w:i/>
                <w:sz w:val="22"/>
                <w:szCs w:val="22"/>
              </w:rPr>
              <w:t xml:space="preserve"> miles</w:t>
            </w:r>
          </w:p>
        </w:tc>
        <w:tc>
          <w:tcPr>
            <w:tcW w:w="1890" w:type="dxa"/>
            <w:shd w:val="clear" w:color="auto" w:fill="F2F2F2" w:themeFill="background1" w:themeFillShade="F2"/>
          </w:tcPr>
          <w:p w14:paraId="70E3AA2B" w14:textId="23335EF7" w:rsidR="004364BD" w:rsidRPr="00A72605" w:rsidRDefault="004364BD" w:rsidP="006F3643">
            <w:pPr>
              <w:jc w:val="center"/>
              <w:rPr>
                <w:rFonts w:ascii="Arial" w:hAnsi="Arial" w:cs="Arial"/>
                <w:i/>
                <w:sz w:val="22"/>
                <w:szCs w:val="22"/>
              </w:rPr>
            </w:pPr>
            <w:r w:rsidRPr="00A72605">
              <w:rPr>
                <w:rFonts w:ascii="Arial" w:hAnsi="Arial" w:cs="Arial"/>
                <w:i/>
                <w:sz w:val="22"/>
                <w:szCs w:val="22"/>
              </w:rPr>
              <w:t>$</w:t>
            </w:r>
            <w:r w:rsidR="003A102D">
              <w:rPr>
                <w:rFonts w:ascii="Arial" w:hAnsi="Arial" w:cs="Arial"/>
                <w:i/>
                <w:sz w:val="22"/>
                <w:szCs w:val="22"/>
              </w:rPr>
              <w:t>341</w:t>
            </w:r>
          </w:p>
        </w:tc>
        <w:tc>
          <w:tcPr>
            <w:tcW w:w="1350" w:type="dxa"/>
            <w:shd w:val="clear" w:color="auto" w:fill="F2F2F2" w:themeFill="background1" w:themeFillShade="F2"/>
          </w:tcPr>
          <w:p w14:paraId="69042ECD" w14:textId="3CF3224D" w:rsidR="004364BD" w:rsidRPr="00A72605" w:rsidRDefault="004364BD" w:rsidP="006F3643">
            <w:pPr>
              <w:jc w:val="center"/>
              <w:rPr>
                <w:rFonts w:ascii="Arial" w:hAnsi="Arial" w:cs="Arial"/>
                <w:i/>
                <w:sz w:val="22"/>
                <w:szCs w:val="22"/>
              </w:rPr>
            </w:pPr>
            <w:r>
              <w:rPr>
                <w:rFonts w:ascii="Arial" w:hAnsi="Arial" w:cs="Arial"/>
                <w:i/>
                <w:sz w:val="22"/>
                <w:szCs w:val="22"/>
              </w:rPr>
              <w:t>$</w:t>
            </w:r>
            <w:r w:rsidR="003A102D">
              <w:rPr>
                <w:rFonts w:ascii="Arial" w:hAnsi="Arial" w:cs="Arial"/>
                <w:i/>
                <w:sz w:val="22"/>
                <w:szCs w:val="22"/>
              </w:rPr>
              <w:t>341</w:t>
            </w:r>
          </w:p>
        </w:tc>
        <w:tc>
          <w:tcPr>
            <w:tcW w:w="1170" w:type="dxa"/>
            <w:shd w:val="clear" w:color="auto" w:fill="F2F2F2" w:themeFill="background1" w:themeFillShade="F2"/>
          </w:tcPr>
          <w:p w14:paraId="60845FFD" w14:textId="2BA75F9D" w:rsidR="004364BD" w:rsidRPr="00A72605" w:rsidRDefault="004364BD" w:rsidP="006F3643">
            <w:pPr>
              <w:jc w:val="center"/>
              <w:rPr>
                <w:rFonts w:ascii="Arial" w:hAnsi="Arial" w:cs="Arial"/>
                <w:i/>
                <w:sz w:val="22"/>
                <w:szCs w:val="22"/>
              </w:rPr>
            </w:pPr>
            <w:r>
              <w:rPr>
                <w:rFonts w:ascii="Arial" w:hAnsi="Arial" w:cs="Arial"/>
                <w:i/>
                <w:sz w:val="22"/>
                <w:szCs w:val="22"/>
              </w:rPr>
              <w:t>$</w:t>
            </w:r>
            <w:r w:rsidR="003A102D">
              <w:rPr>
                <w:rFonts w:ascii="Arial" w:hAnsi="Arial" w:cs="Arial"/>
                <w:i/>
                <w:sz w:val="22"/>
                <w:szCs w:val="22"/>
              </w:rPr>
              <w:t>341</w:t>
            </w:r>
          </w:p>
        </w:tc>
      </w:tr>
      <w:tr w:rsidR="004364BD" w:rsidRPr="00A72605" w14:paraId="4B066156" w14:textId="77777777" w:rsidTr="006F3643">
        <w:trPr>
          <w:trHeight w:val="250"/>
        </w:trPr>
        <w:tc>
          <w:tcPr>
            <w:tcW w:w="1795" w:type="dxa"/>
          </w:tcPr>
          <w:p w14:paraId="69AF1922" w14:textId="77777777" w:rsidR="004364BD" w:rsidRPr="00A72605" w:rsidRDefault="004364BD" w:rsidP="006F3643">
            <w:pPr>
              <w:rPr>
                <w:rFonts w:ascii="Arial" w:hAnsi="Arial" w:cs="Arial"/>
                <w:b/>
                <w:sz w:val="22"/>
                <w:szCs w:val="22"/>
              </w:rPr>
            </w:pPr>
          </w:p>
        </w:tc>
        <w:tc>
          <w:tcPr>
            <w:tcW w:w="1170" w:type="dxa"/>
          </w:tcPr>
          <w:p w14:paraId="7D64253C" w14:textId="77777777" w:rsidR="004364BD" w:rsidRPr="00A72605" w:rsidRDefault="004364BD" w:rsidP="006F3643">
            <w:pPr>
              <w:rPr>
                <w:rFonts w:ascii="Arial" w:hAnsi="Arial" w:cs="Arial"/>
                <w:b/>
                <w:sz w:val="22"/>
                <w:szCs w:val="22"/>
              </w:rPr>
            </w:pPr>
          </w:p>
        </w:tc>
        <w:tc>
          <w:tcPr>
            <w:tcW w:w="1440" w:type="dxa"/>
          </w:tcPr>
          <w:p w14:paraId="05F5609E" w14:textId="77777777" w:rsidR="004364BD" w:rsidRPr="00A72605" w:rsidRDefault="004364BD" w:rsidP="006F3643">
            <w:pPr>
              <w:rPr>
                <w:rFonts w:ascii="Arial" w:hAnsi="Arial" w:cs="Arial"/>
                <w:b/>
                <w:sz w:val="22"/>
                <w:szCs w:val="22"/>
              </w:rPr>
            </w:pPr>
          </w:p>
        </w:tc>
        <w:tc>
          <w:tcPr>
            <w:tcW w:w="1350" w:type="dxa"/>
          </w:tcPr>
          <w:p w14:paraId="31883D94" w14:textId="77777777" w:rsidR="004364BD" w:rsidRPr="00A72605" w:rsidRDefault="004364BD" w:rsidP="006F3643">
            <w:pPr>
              <w:jc w:val="center"/>
              <w:rPr>
                <w:rFonts w:ascii="Arial" w:hAnsi="Arial" w:cs="Arial"/>
                <w:b/>
                <w:sz w:val="22"/>
                <w:szCs w:val="22"/>
              </w:rPr>
            </w:pPr>
          </w:p>
        </w:tc>
        <w:tc>
          <w:tcPr>
            <w:tcW w:w="1890" w:type="dxa"/>
          </w:tcPr>
          <w:p w14:paraId="52AF28BD" w14:textId="77777777" w:rsidR="004364BD" w:rsidRPr="00A72605" w:rsidRDefault="004364BD" w:rsidP="006F3643">
            <w:pPr>
              <w:jc w:val="center"/>
              <w:rPr>
                <w:rFonts w:ascii="Arial" w:hAnsi="Arial" w:cs="Arial"/>
                <w:b/>
                <w:sz w:val="22"/>
                <w:szCs w:val="22"/>
              </w:rPr>
            </w:pPr>
          </w:p>
        </w:tc>
        <w:tc>
          <w:tcPr>
            <w:tcW w:w="1350" w:type="dxa"/>
          </w:tcPr>
          <w:p w14:paraId="24BAA990" w14:textId="77777777" w:rsidR="004364BD" w:rsidRPr="00A72605" w:rsidRDefault="004364BD" w:rsidP="006F3643">
            <w:pPr>
              <w:jc w:val="center"/>
              <w:rPr>
                <w:rFonts w:ascii="Arial" w:hAnsi="Arial" w:cs="Arial"/>
                <w:b/>
                <w:sz w:val="22"/>
                <w:szCs w:val="22"/>
              </w:rPr>
            </w:pPr>
          </w:p>
        </w:tc>
        <w:tc>
          <w:tcPr>
            <w:tcW w:w="1170" w:type="dxa"/>
          </w:tcPr>
          <w:p w14:paraId="2807B70E" w14:textId="77777777" w:rsidR="004364BD" w:rsidRPr="00A72605" w:rsidRDefault="004364BD" w:rsidP="006F3643">
            <w:pPr>
              <w:jc w:val="center"/>
              <w:rPr>
                <w:rFonts w:ascii="Arial" w:hAnsi="Arial" w:cs="Arial"/>
                <w:b/>
                <w:sz w:val="22"/>
                <w:szCs w:val="22"/>
              </w:rPr>
            </w:pPr>
          </w:p>
        </w:tc>
      </w:tr>
      <w:tr w:rsidR="004364BD" w:rsidRPr="00A72605" w14:paraId="7746F062" w14:textId="77777777" w:rsidTr="006F3643">
        <w:trPr>
          <w:trHeight w:val="250"/>
        </w:trPr>
        <w:tc>
          <w:tcPr>
            <w:tcW w:w="1795" w:type="dxa"/>
            <w:tcBorders>
              <w:bottom w:val="single" w:sz="4" w:space="0" w:color="auto"/>
            </w:tcBorders>
          </w:tcPr>
          <w:p w14:paraId="4ED1047F" w14:textId="77777777" w:rsidR="004364BD" w:rsidRPr="00A72605" w:rsidRDefault="004364BD" w:rsidP="006F3643">
            <w:pPr>
              <w:rPr>
                <w:rFonts w:ascii="Arial" w:hAnsi="Arial" w:cs="Arial"/>
                <w:b/>
                <w:sz w:val="22"/>
                <w:szCs w:val="22"/>
              </w:rPr>
            </w:pPr>
          </w:p>
        </w:tc>
        <w:tc>
          <w:tcPr>
            <w:tcW w:w="1170" w:type="dxa"/>
            <w:tcBorders>
              <w:bottom w:val="single" w:sz="4" w:space="0" w:color="auto"/>
            </w:tcBorders>
          </w:tcPr>
          <w:p w14:paraId="43A65753" w14:textId="77777777" w:rsidR="004364BD" w:rsidRPr="00A72605" w:rsidRDefault="004364BD" w:rsidP="006F3643">
            <w:pPr>
              <w:rPr>
                <w:rFonts w:ascii="Arial" w:hAnsi="Arial" w:cs="Arial"/>
                <w:b/>
                <w:sz w:val="22"/>
                <w:szCs w:val="22"/>
              </w:rPr>
            </w:pPr>
          </w:p>
        </w:tc>
        <w:tc>
          <w:tcPr>
            <w:tcW w:w="1440" w:type="dxa"/>
            <w:tcBorders>
              <w:bottom w:val="single" w:sz="4" w:space="0" w:color="auto"/>
            </w:tcBorders>
          </w:tcPr>
          <w:p w14:paraId="5F70E72A" w14:textId="77777777" w:rsidR="004364BD" w:rsidRPr="00A72605" w:rsidRDefault="004364BD" w:rsidP="006F3643">
            <w:pPr>
              <w:rPr>
                <w:rFonts w:ascii="Arial" w:hAnsi="Arial" w:cs="Arial"/>
                <w:b/>
                <w:sz w:val="22"/>
                <w:szCs w:val="22"/>
              </w:rPr>
            </w:pPr>
          </w:p>
        </w:tc>
        <w:tc>
          <w:tcPr>
            <w:tcW w:w="1350" w:type="dxa"/>
            <w:tcBorders>
              <w:bottom w:val="single" w:sz="4" w:space="0" w:color="auto"/>
            </w:tcBorders>
          </w:tcPr>
          <w:p w14:paraId="09611233" w14:textId="77777777" w:rsidR="004364BD" w:rsidRPr="00A72605" w:rsidRDefault="004364BD" w:rsidP="006F3643">
            <w:pPr>
              <w:jc w:val="center"/>
              <w:rPr>
                <w:rFonts w:ascii="Arial" w:hAnsi="Arial" w:cs="Arial"/>
                <w:b/>
                <w:sz w:val="22"/>
                <w:szCs w:val="22"/>
              </w:rPr>
            </w:pPr>
          </w:p>
        </w:tc>
        <w:tc>
          <w:tcPr>
            <w:tcW w:w="1890" w:type="dxa"/>
            <w:tcBorders>
              <w:bottom w:val="single" w:sz="4" w:space="0" w:color="auto"/>
            </w:tcBorders>
          </w:tcPr>
          <w:p w14:paraId="6C03DD21" w14:textId="77777777" w:rsidR="004364BD" w:rsidRPr="00A72605" w:rsidRDefault="004364BD" w:rsidP="006F3643">
            <w:pPr>
              <w:jc w:val="center"/>
              <w:rPr>
                <w:rFonts w:ascii="Arial" w:hAnsi="Arial" w:cs="Arial"/>
                <w:b/>
                <w:sz w:val="22"/>
                <w:szCs w:val="22"/>
              </w:rPr>
            </w:pPr>
          </w:p>
        </w:tc>
        <w:tc>
          <w:tcPr>
            <w:tcW w:w="1350" w:type="dxa"/>
          </w:tcPr>
          <w:p w14:paraId="6B473A70" w14:textId="77777777" w:rsidR="004364BD" w:rsidRPr="00A72605" w:rsidRDefault="004364BD" w:rsidP="006F3643">
            <w:pPr>
              <w:jc w:val="center"/>
              <w:rPr>
                <w:rFonts w:ascii="Arial" w:hAnsi="Arial" w:cs="Arial"/>
                <w:b/>
                <w:sz w:val="22"/>
                <w:szCs w:val="22"/>
              </w:rPr>
            </w:pPr>
          </w:p>
        </w:tc>
        <w:tc>
          <w:tcPr>
            <w:tcW w:w="1170" w:type="dxa"/>
          </w:tcPr>
          <w:p w14:paraId="2699D9D8" w14:textId="77777777" w:rsidR="004364BD" w:rsidRPr="00A72605" w:rsidRDefault="004364BD" w:rsidP="006F3643">
            <w:pPr>
              <w:jc w:val="center"/>
              <w:rPr>
                <w:rFonts w:ascii="Arial" w:hAnsi="Arial" w:cs="Arial"/>
                <w:b/>
                <w:sz w:val="22"/>
                <w:szCs w:val="22"/>
              </w:rPr>
            </w:pPr>
          </w:p>
        </w:tc>
      </w:tr>
      <w:tr w:rsidR="004364BD" w:rsidRPr="00A72605" w14:paraId="528F18A2" w14:textId="77777777" w:rsidTr="006F3643">
        <w:trPr>
          <w:trHeight w:val="501"/>
        </w:trPr>
        <w:tc>
          <w:tcPr>
            <w:tcW w:w="7645" w:type="dxa"/>
            <w:gridSpan w:val="5"/>
            <w:tcBorders>
              <w:left w:val="nil"/>
              <w:bottom w:val="nil"/>
            </w:tcBorders>
          </w:tcPr>
          <w:p w14:paraId="7780D34A" w14:textId="77777777" w:rsidR="004364BD" w:rsidRPr="00A72605" w:rsidRDefault="004364BD" w:rsidP="006F3643">
            <w:pPr>
              <w:jc w:val="right"/>
              <w:rPr>
                <w:rFonts w:ascii="Arial" w:hAnsi="Arial" w:cs="Arial"/>
                <w:b/>
                <w:sz w:val="22"/>
                <w:szCs w:val="22"/>
              </w:rPr>
            </w:pPr>
            <w:r w:rsidRPr="00A72605">
              <w:rPr>
                <w:rFonts w:ascii="Arial" w:hAnsi="Arial" w:cs="Arial"/>
                <w:b/>
                <w:sz w:val="22"/>
                <w:szCs w:val="22"/>
              </w:rPr>
              <w:t>Tot</w:t>
            </w:r>
            <w:r>
              <w:rPr>
                <w:rFonts w:ascii="Arial" w:hAnsi="Arial" w:cs="Arial"/>
                <w:b/>
                <w:sz w:val="22"/>
                <w:szCs w:val="22"/>
              </w:rPr>
              <w:t>als By Year</w:t>
            </w:r>
          </w:p>
        </w:tc>
        <w:tc>
          <w:tcPr>
            <w:tcW w:w="1350" w:type="dxa"/>
          </w:tcPr>
          <w:p w14:paraId="2436A91B" w14:textId="1F8F373D" w:rsidR="004364BD" w:rsidRPr="00A72605" w:rsidRDefault="004364BD" w:rsidP="006F3643">
            <w:pPr>
              <w:jc w:val="center"/>
              <w:rPr>
                <w:rFonts w:ascii="Arial" w:hAnsi="Arial" w:cs="Arial"/>
                <w:b/>
                <w:sz w:val="22"/>
                <w:szCs w:val="22"/>
              </w:rPr>
            </w:pPr>
          </w:p>
        </w:tc>
        <w:tc>
          <w:tcPr>
            <w:tcW w:w="1170" w:type="dxa"/>
          </w:tcPr>
          <w:p w14:paraId="600247F3" w14:textId="6ABAE926" w:rsidR="004364BD" w:rsidRPr="00A72605" w:rsidRDefault="004364BD" w:rsidP="006F3643">
            <w:pPr>
              <w:jc w:val="center"/>
              <w:rPr>
                <w:rFonts w:ascii="Arial" w:hAnsi="Arial" w:cs="Arial"/>
                <w:b/>
                <w:sz w:val="22"/>
                <w:szCs w:val="22"/>
              </w:rPr>
            </w:pPr>
          </w:p>
        </w:tc>
      </w:tr>
    </w:tbl>
    <w:p w14:paraId="58A1198B" w14:textId="2AD7931F" w:rsidR="004364BD" w:rsidRPr="00D61242" w:rsidRDefault="004364BD" w:rsidP="008E20E1">
      <w:pPr>
        <w:widowControl/>
        <w:jc w:val="right"/>
        <w:rPr>
          <w:rFonts w:ascii="Arial" w:hAnsi="Arial" w:cs="Arial"/>
          <w:b/>
          <w:i/>
          <w:iCs/>
        </w:rPr>
      </w:pPr>
      <w:r w:rsidRPr="00D61242" w:rsidDel="00DA6EEF">
        <w:rPr>
          <w:rFonts w:ascii="Arial" w:hAnsi="Arial" w:cs="Arial"/>
          <w:b/>
          <w:i/>
          <w:iCs/>
        </w:rPr>
        <w:t xml:space="preserve"> </w:t>
      </w:r>
      <w:r w:rsidRPr="00D61242">
        <w:rPr>
          <w:rFonts w:ascii="Arial" w:hAnsi="Arial" w:cs="Arial"/>
          <w:b/>
          <w:i/>
          <w:iCs/>
        </w:rPr>
        <w:t>(Insert these totals in the Total Travel Budget Table below)</w:t>
      </w:r>
    </w:p>
    <w:p w14:paraId="1E4A0B3C" w14:textId="77777777" w:rsidR="004364BD" w:rsidRDefault="004364BD" w:rsidP="004364BD">
      <w:pPr>
        <w:widowControl/>
        <w:rPr>
          <w:rFonts w:ascii="Arial" w:hAnsi="Arial" w:cs="Arial"/>
          <w:b/>
          <w:i/>
          <w:iCs/>
        </w:rPr>
      </w:pPr>
    </w:p>
    <w:p w14:paraId="513B4234" w14:textId="2B33E235" w:rsidR="004364BD" w:rsidRDefault="004364BD" w:rsidP="004364BD">
      <w:pPr>
        <w:widowControl/>
        <w:rPr>
          <w:rFonts w:ascii="Arial" w:hAnsi="Arial" w:cs="Arial"/>
          <w:b/>
          <w:sz w:val="22"/>
          <w:szCs w:val="22"/>
        </w:rPr>
      </w:pPr>
      <w:r>
        <w:rPr>
          <w:rFonts w:ascii="Arial" w:hAnsi="Arial" w:cs="Arial"/>
          <w:b/>
          <w:sz w:val="22"/>
          <w:szCs w:val="22"/>
        </w:rPr>
        <w:t>Total Travel Budget Table</w:t>
      </w:r>
    </w:p>
    <w:tbl>
      <w:tblPr>
        <w:tblStyle w:val="TableGrid"/>
        <w:tblW w:w="10165" w:type="dxa"/>
        <w:tblLook w:val="04A0" w:firstRow="1" w:lastRow="0" w:firstColumn="1" w:lastColumn="0" w:noHBand="0" w:noVBand="1"/>
      </w:tblPr>
      <w:tblGrid>
        <w:gridCol w:w="5305"/>
        <w:gridCol w:w="2700"/>
        <w:gridCol w:w="2160"/>
      </w:tblGrid>
      <w:tr w:rsidR="004364BD" w14:paraId="2DC9480E" w14:textId="77777777" w:rsidTr="001B0A56">
        <w:tc>
          <w:tcPr>
            <w:tcW w:w="5305" w:type="dxa"/>
            <w:shd w:val="clear" w:color="auto" w:fill="D9D9D9" w:themeFill="background1" w:themeFillShade="D9"/>
          </w:tcPr>
          <w:p w14:paraId="6967B475" w14:textId="77777777" w:rsidR="004364BD" w:rsidRDefault="004364BD" w:rsidP="006F3643">
            <w:pPr>
              <w:widowControl/>
              <w:rPr>
                <w:rFonts w:ascii="Arial" w:hAnsi="Arial" w:cs="Arial"/>
                <w:b/>
                <w:sz w:val="22"/>
                <w:szCs w:val="22"/>
              </w:rPr>
            </w:pPr>
            <w:r>
              <w:rPr>
                <w:rFonts w:ascii="Arial" w:hAnsi="Arial" w:cs="Arial"/>
                <w:b/>
                <w:sz w:val="22"/>
                <w:szCs w:val="22"/>
              </w:rPr>
              <w:t>Travel Expense Costs</w:t>
            </w:r>
          </w:p>
        </w:tc>
        <w:tc>
          <w:tcPr>
            <w:tcW w:w="2700" w:type="dxa"/>
            <w:shd w:val="clear" w:color="auto" w:fill="D9D9D9" w:themeFill="background1" w:themeFillShade="D9"/>
          </w:tcPr>
          <w:p w14:paraId="4A82D81A" w14:textId="77777777" w:rsidR="004364BD" w:rsidRDefault="004364BD" w:rsidP="006F3643">
            <w:pPr>
              <w:widowControl/>
              <w:jc w:val="center"/>
              <w:rPr>
                <w:rFonts w:ascii="Arial" w:hAnsi="Arial" w:cs="Arial"/>
                <w:b/>
                <w:sz w:val="22"/>
                <w:szCs w:val="22"/>
              </w:rPr>
            </w:pPr>
            <w:r>
              <w:rPr>
                <w:rFonts w:ascii="Arial" w:hAnsi="Arial" w:cs="Arial"/>
                <w:b/>
                <w:sz w:val="22"/>
                <w:szCs w:val="22"/>
              </w:rPr>
              <w:t>Year 1</w:t>
            </w:r>
          </w:p>
        </w:tc>
        <w:tc>
          <w:tcPr>
            <w:tcW w:w="2160" w:type="dxa"/>
            <w:shd w:val="clear" w:color="auto" w:fill="D9D9D9" w:themeFill="background1" w:themeFillShade="D9"/>
          </w:tcPr>
          <w:p w14:paraId="18A930FE" w14:textId="77777777" w:rsidR="004364BD" w:rsidRDefault="004364BD" w:rsidP="006F3643">
            <w:pPr>
              <w:widowControl/>
              <w:jc w:val="center"/>
              <w:rPr>
                <w:rFonts w:ascii="Arial" w:hAnsi="Arial" w:cs="Arial"/>
                <w:b/>
                <w:sz w:val="22"/>
                <w:szCs w:val="22"/>
              </w:rPr>
            </w:pPr>
            <w:r>
              <w:rPr>
                <w:rFonts w:ascii="Arial" w:hAnsi="Arial" w:cs="Arial"/>
                <w:b/>
                <w:sz w:val="22"/>
                <w:szCs w:val="22"/>
              </w:rPr>
              <w:t>Year 2</w:t>
            </w:r>
          </w:p>
        </w:tc>
      </w:tr>
      <w:tr w:rsidR="004364BD" w14:paraId="51ADCB85" w14:textId="77777777" w:rsidTr="001B0A56">
        <w:tc>
          <w:tcPr>
            <w:tcW w:w="5305" w:type="dxa"/>
            <w:shd w:val="clear" w:color="auto" w:fill="D9D9D9" w:themeFill="background1" w:themeFillShade="D9"/>
          </w:tcPr>
          <w:p w14:paraId="1DDE1B60" w14:textId="77777777" w:rsidR="004364BD" w:rsidRDefault="004364BD" w:rsidP="006F3643">
            <w:pPr>
              <w:widowControl/>
              <w:rPr>
                <w:rFonts w:ascii="Arial" w:hAnsi="Arial" w:cs="Arial"/>
                <w:b/>
                <w:sz w:val="22"/>
                <w:szCs w:val="22"/>
              </w:rPr>
            </w:pPr>
            <w:r>
              <w:rPr>
                <w:rFonts w:ascii="Arial" w:hAnsi="Arial" w:cs="Arial"/>
                <w:b/>
                <w:sz w:val="22"/>
                <w:szCs w:val="22"/>
              </w:rPr>
              <w:t>Annual Meeting Travel Costs</w:t>
            </w:r>
          </w:p>
        </w:tc>
        <w:tc>
          <w:tcPr>
            <w:tcW w:w="2700" w:type="dxa"/>
          </w:tcPr>
          <w:p w14:paraId="6CCD06FE" w14:textId="77777777" w:rsidR="004364BD" w:rsidRDefault="004364BD" w:rsidP="006F3643">
            <w:pPr>
              <w:widowControl/>
              <w:rPr>
                <w:rFonts w:ascii="Arial" w:hAnsi="Arial" w:cs="Arial"/>
                <w:b/>
                <w:sz w:val="22"/>
                <w:szCs w:val="22"/>
              </w:rPr>
            </w:pPr>
          </w:p>
        </w:tc>
        <w:tc>
          <w:tcPr>
            <w:tcW w:w="2160" w:type="dxa"/>
          </w:tcPr>
          <w:p w14:paraId="1092254E" w14:textId="77777777" w:rsidR="004364BD" w:rsidRDefault="004364BD" w:rsidP="006F3643">
            <w:pPr>
              <w:widowControl/>
              <w:rPr>
                <w:rFonts w:ascii="Arial" w:hAnsi="Arial" w:cs="Arial"/>
                <w:b/>
                <w:sz w:val="22"/>
                <w:szCs w:val="22"/>
              </w:rPr>
            </w:pPr>
          </w:p>
        </w:tc>
      </w:tr>
      <w:tr w:rsidR="004364BD" w14:paraId="0BF66AC2" w14:textId="77777777" w:rsidTr="001B0A56">
        <w:tc>
          <w:tcPr>
            <w:tcW w:w="5305" w:type="dxa"/>
            <w:tcBorders>
              <w:bottom w:val="single" w:sz="4" w:space="0" w:color="auto"/>
            </w:tcBorders>
            <w:shd w:val="clear" w:color="auto" w:fill="D9D9D9" w:themeFill="background1" w:themeFillShade="D9"/>
          </w:tcPr>
          <w:p w14:paraId="13659146" w14:textId="77777777" w:rsidR="004364BD" w:rsidRDefault="004364BD" w:rsidP="006F3643">
            <w:pPr>
              <w:widowControl/>
              <w:rPr>
                <w:rFonts w:ascii="Arial" w:hAnsi="Arial" w:cs="Arial"/>
                <w:b/>
                <w:sz w:val="22"/>
                <w:szCs w:val="22"/>
              </w:rPr>
            </w:pPr>
            <w:r>
              <w:rPr>
                <w:rFonts w:ascii="Arial" w:hAnsi="Arial" w:cs="Arial"/>
                <w:b/>
                <w:sz w:val="22"/>
                <w:szCs w:val="22"/>
              </w:rPr>
              <w:t>Project Travel Costs</w:t>
            </w:r>
          </w:p>
        </w:tc>
        <w:tc>
          <w:tcPr>
            <w:tcW w:w="2700" w:type="dxa"/>
            <w:tcBorders>
              <w:bottom w:val="single" w:sz="4" w:space="0" w:color="auto"/>
            </w:tcBorders>
          </w:tcPr>
          <w:p w14:paraId="3A82E9BF" w14:textId="77777777" w:rsidR="004364BD" w:rsidRDefault="004364BD" w:rsidP="006F3643">
            <w:pPr>
              <w:widowControl/>
              <w:rPr>
                <w:rFonts w:ascii="Arial" w:hAnsi="Arial" w:cs="Arial"/>
                <w:b/>
                <w:sz w:val="22"/>
                <w:szCs w:val="22"/>
              </w:rPr>
            </w:pPr>
          </w:p>
        </w:tc>
        <w:tc>
          <w:tcPr>
            <w:tcW w:w="2160" w:type="dxa"/>
          </w:tcPr>
          <w:p w14:paraId="4B4E0A85" w14:textId="77777777" w:rsidR="004364BD" w:rsidRDefault="004364BD" w:rsidP="006F3643">
            <w:pPr>
              <w:widowControl/>
              <w:rPr>
                <w:rFonts w:ascii="Arial" w:hAnsi="Arial" w:cs="Arial"/>
                <w:b/>
                <w:sz w:val="22"/>
                <w:szCs w:val="22"/>
              </w:rPr>
            </w:pPr>
          </w:p>
        </w:tc>
      </w:tr>
      <w:tr w:rsidR="004364BD" w14:paraId="78D3B349" w14:textId="77777777" w:rsidTr="00962B2B">
        <w:tc>
          <w:tcPr>
            <w:tcW w:w="5305" w:type="dxa"/>
            <w:tcBorders>
              <w:left w:val="nil"/>
              <w:bottom w:val="nil"/>
            </w:tcBorders>
          </w:tcPr>
          <w:p w14:paraId="076A512C" w14:textId="77777777" w:rsidR="004364BD" w:rsidRDefault="004364BD" w:rsidP="006F3643">
            <w:pPr>
              <w:widowControl/>
              <w:jc w:val="right"/>
              <w:rPr>
                <w:rFonts w:ascii="Arial" w:hAnsi="Arial" w:cs="Arial"/>
                <w:b/>
                <w:sz w:val="22"/>
                <w:szCs w:val="22"/>
              </w:rPr>
            </w:pPr>
            <w:r>
              <w:rPr>
                <w:rFonts w:ascii="Arial" w:hAnsi="Arial" w:cs="Arial"/>
                <w:b/>
                <w:sz w:val="22"/>
                <w:szCs w:val="22"/>
              </w:rPr>
              <w:t xml:space="preserve">Total Travel </w:t>
            </w:r>
          </w:p>
          <w:p w14:paraId="14B8BD69" w14:textId="77777777" w:rsidR="004364BD" w:rsidRDefault="004364BD" w:rsidP="006F3643">
            <w:pPr>
              <w:widowControl/>
              <w:jc w:val="right"/>
              <w:rPr>
                <w:rFonts w:ascii="Arial" w:hAnsi="Arial" w:cs="Arial"/>
                <w:b/>
                <w:sz w:val="22"/>
                <w:szCs w:val="22"/>
              </w:rPr>
            </w:pPr>
            <w:r>
              <w:rPr>
                <w:rFonts w:ascii="Arial" w:hAnsi="Arial" w:cs="Arial"/>
                <w:b/>
                <w:sz w:val="22"/>
                <w:szCs w:val="22"/>
              </w:rPr>
              <w:t xml:space="preserve"> By Year Costs </w:t>
            </w:r>
          </w:p>
        </w:tc>
        <w:tc>
          <w:tcPr>
            <w:tcW w:w="2700" w:type="dxa"/>
            <w:tcBorders>
              <w:bottom w:val="single" w:sz="4" w:space="0" w:color="auto"/>
            </w:tcBorders>
          </w:tcPr>
          <w:p w14:paraId="0E471002" w14:textId="77777777" w:rsidR="004364BD" w:rsidRDefault="004364BD" w:rsidP="006F3643">
            <w:pPr>
              <w:widowControl/>
              <w:rPr>
                <w:rFonts w:ascii="Arial" w:hAnsi="Arial" w:cs="Arial"/>
                <w:b/>
                <w:sz w:val="22"/>
                <w:szCs w:val="22"/>
              </w:rPr>
            </w:pPr>
          </w:p>
        </w:tc>
        <w:tc>
          <w:tcPr>
            <w:tcW w:w="2160" w:type="dxa"/>
          </w:tcPr>
          <w:p w14:paraId="573DCC4E" w14:textId="77777777" w:rsidR="004364BD" w:rsidRDefault="004364BD" w:rsidP="006F3643">
            <w:pPr>
              <w:widowControl/>
              <w:rPr>
                <w:rFonts w:ascii="Arial" w:hAnsi="Arial" w:cs="Arial"/>
                <w:b/>
                <w:sz w:val="22"/>
                <w:szCs w:val="22"/>
              </w:rPr>
            </w:pPr>
          </w:p>
        </w:tc>
      </w:tr>
      <w:tr w:rsidR="004364BD" w14:paraId="775797C5" w14:textId="77777777" w:rsidTr="00962B2B">
        <w:tc>
          <w:tcPr>
            <w:tcW w:w="8005" w:type="dxa"/>
            <w:gridSpan w:val="2"/>
            <w:tcBorders>
              <w:top w:val="nil"/>
              <w:left w:val="nil"/>
              <w:bottom w:val="nil"/>
            </w:tcBorders>
          </w:tcPr>
          <w:p w14:paraId="6C91E763" w14:textId="77777777" w:rsidR="004364BD" w:rsidRDefault="004364BD" w:rsidP="008E20E1">
            <w:pPr>
              <w:widowControl/>
              <w:jc w:val="center"/>
              <w:rPr>
                <w:rFonts w:ascii="Arial" w:hAnsi="Arial" w:cs="Arial"/>
                <w:b/>
                <w:sz w:val="22"/>
                <w:szCs w:val="22"/>
              </w:rPr>
            </w:pPr>
            <w:r>
              <w:rPr>
                <w:rFonts w:ascii="Arial" w:hAnsi="Arial" w:cs="Arial"/>
                <w:b/>
                <w:sz w:val="22"/>
                <w:szCs w:val="22"/>
              </w:rPr>
              <w:t>Total Project Travel</w:t>
            </w:r>
          </w:p>
          <w:p w14:paraId="3466A226" w14:textId="77777777" w:rsidR="004364BD" w:rsidRDefault="004364BD" w:rsidP="006F3643">
            <w:pPr>
              <w:widowControl/>
              <w:jc w:val="right"/>
              <w:rPr>
                <w:rFonts w:ascii="Arial" w:hAnsi="Arial" w:cs="Arial"/>
                <w:b/>
                <w:sz w:val="22"/>
                <w:szCs w:val="22"/>
              </w:rPr>
            </w:pPr>
          </w:p>
        </w:tc>
        <w:tc>
          <w:tcPr>
            <w:tcW w:w="2160" w:type="dxa"/>
          </w:tcPr>
          <w:p w14:paraId="606755E8" w14:textId="77777777" w:rsidR="004364BD" w:rsidRDefault="004364BD" w:rsidP="006F3643">
            <w:pPr>
              <w:widowControl/>
              <w:rPr>
                <w:rFonts w:ascii="Arial" w:hAnsi="Arial" w:cs="Arial"/>
                <w:b/>
                <w:sz w:val="22"/>
                <w:szCs w:val="22"/>
              </w:rPr>
            </w:pPr>
          </w:p>
        </w:tc>
      </w:tr>
    </w:tbl>
    <w:p w14:paraId="76664F62" w14:textId="5446F03B" w:rsidR="004364BD" w:rsidRDefault="004364BD" w:rsidP="004364BD">
      <w:pPr>
        <w:widowControl/>
        <w:rPr>
          <w:rFonts w:ascii="Arial" w:hAnsi="Arial" w:cs="Arial"/>
          <w:b/>
          <w:sz w:val="22"/>
          <w:szCs w:val="22"/>
        </w:rPr>
      </w:pPr>
    </w:p>
    <w:p w14:paraId="407AF5CE" w14:textId="77777777" w:rsidR="003A102D" w:rsidRDefault="003A102D" w:rsidP="004364BD">
      <w:pPr>
        <w:widowControl/>
        <w:rPr>
          <w:rFonts w:ascii="Arial" w:hAnsi="Arial" w:cs="Arial"/>
          <w:b/>
          <w:sz w:val="22"/>
          <w:szCs w:val="22"/>
        </w:rPr>
      </w:pPr>
    </w:p>
    <w:tbl>
      <w:tblPr>
        <w:tblStyle w:val="TableGrid"/>
        <w:tblW w:w="10198" w:type="dxa"/>
        <w:tblInd w:w="-5" w:type="dxa"/>
        <w:tblLook w:val="04A0" w:firstRow="1" w:lastRow="0" w:firstColumn="1" w:lastColumn="0" w:noHBand="0" w:noVBand="1"/>
      </w:tblPr>
      <w:tblGrid>
        <w:gridCol w:w="10198"/>
      </w:tblGrid>
      <w:tr w:rsidR="004364BD" w14:paraId="7DD5E1DC" w14:textId="77777777" w:rsidTr="006F3643">
        <w:trPr>
          <w:trHeight w:val="259"/>
        </w:trPr>
        <w:tc>
          <w:tcPr>
            <w:tcW w:w="10198" w:type="dxa"/>
            <w:shd w:val="clear" w:color="auto" w:fill="D9D9D9" w:themeFill="background1" w:themeFillShade="D9"/>
          </w:tcPr>
          <w:p w14:paraId="4E005551" w14:textId="77777777" w:rsidR="004364BD" w:rsidRDefault="004364BD" w:rsidP="006F3643">
            <w:pPr>
              <w:rPr>
                <w:rFonts w:ascii="Arial" w:hAnsi="Arial" w:cs="Arial"/>
                <w:b/>
                <w:sz w:val="22"/>
                <w:szCs w:val="22"/>
              </w:rPr>
            </w:pPr>
            <w:r>
              <w:rPr>
                <w:rFonts w:ascii="Arial" w:hAnsi="Arial" w:cs="Arial"/>
                <w:b/>
                <w:sz w:val="22"/>
                <w:szCs w:val="22"/>
              </w:rPr>
              <w:t>Narrative Justification for Travel</w:t>
            </w:r>
          </w:p>
        </w:tc>
      </w:tr>
      <w:tr w:rsidR="004364BD" w14:paraId="04C6B30B" w14:textId="77777777" w:rsidTr="006F3643">
        <w:trPr>
          <w:trHeight w:val="1279"/>
        </w:trPr>
        <w:tc>
          <w:tcPr>
            <w:tcW w:w="10198" w:type="dxa"/>
          </w:tcPr>
          <w:p w14:paraId="1146A22C" w14:textId="77777777" w:rsidR="004364BD" w:rsidRDefault="004364BD" w:rsidP="006F3643">
            <w:pPr>
              <w:rPr>
                <w:rFonts w:ascii="Arial" w:hAnsi="Arial" w:cs="Arial"/>
                <w:b/>
                <w:sz w:val="22"/>
                <w:szCs w:val="22"/>
              </w:rPr>
            </w:pPr>
          </w:p>
          <w:p w14:paraId="5DC81F2A" w14:textId="77777777" w:rsidR="004364BD" w:rsidRDefault="004364BD" w:rsidP="006F3643">
            <w:pPr>
              <w:rPr>
                <w:rFonts w:ascii="Arial" w:hAnsi="Arial" w:cs="Arial"/>
                <w:b/>
                <w:sz w:val="22"/>
                <w:szCs w:val="22"/>
              </w:rPr>
            </w:pPr>
          </w:p>
          <w:p w14:paraId="61607C67" w14:textId="77777777" w:rsidR="004364BD" w:rsidRDefault="004364BD" w:rsidP="006F3643">
            <w:pPr>
              <w:rPr>
                <w:rFonts w:ascii="Arial" w:hAnsi="Arial" w:cs="Arial"/>
                <w:b/>
                <w:sz w:val="22"/>
                <w:szCs w:val="22"/>
              </w:rPr>
            </w:pPr>
          </w:p>
          <w:p w14:paraId="4D9155B5" w14:textId="77777777" w:rsidR="004364BD" w:rsidRDefault="004364BD" w:rsidP="006F3643">
            <w:pPr>
              <w:rPr>
                <w:rFonts w:ascii="Arial" w:hAnsi="Arial" w:cs="Arial"/>
                <w:b/>
                <w:sz w:val="22"/>
                <w:szCs w:val="22"/>
              </w:rPr>
            </w:pPr>
          </w:p>
          <w:p w14:paraId="5B91D5DF" w14:textId="77777777" w:rsidR="004364BD" w:rsidRDefault="004364BD" w:rsidP="006F3643">
            <w:pPr>
              <w:rPr>
                <w:rFonts w:ascii="Arial" w:hAnsi="Arial" w:cs="Arial"/>
                <w:b/>
                <w:sz w:val="22"/>
                <w:szCs w:val="22"/>
              </w:rPr>
            </w:pPr>
          </w:p>
        </w:tc>
      </w:tr>
    </w:tbl>
    <w:p w14:paraId="55CF571B" w14:textId="77777777" w:rsidR="004364BD" w:rsidRDefault="004364BD" w:rsidP="004364BD">
      <w:pPr>
        <w:widowControl/>
        <w:rPr>
          <w:rFonts w:ascii="Arial" w:hAnsi="Arial" w:cs="Arial"/>
          <w:b/>
          <w:sz w:val="22"/>
          <w:szCs w:val="22"/>
        </w:rPr>
      </w:pPr>
      <w:r w:rsidDel="00DA6EEF">
        <w:rPr>
          <w:rFonts w:ascii="Arial" w:hAnsi="Arial" w:cs="Arial"/>
          <w:b/>
          <w:sz w:val="22"/>
          <w:szCs w:val="22"/>
        </w:rPr>
        <w:t xml:space="preserve"> </w:t>
      </w:r>
    </w:p>
    <w:p w14:paraId="0E4D83CC" w14:textId="77777777" w:rsidR="004364BD" w:rsidRDefault="004364BD" w:rsidP="004364BD">
      <w:pPr>
        <w:pBdr>
          <w:bottom w:val="double" w:sz="6" w:space="1" w:color="auto"/>
        </w:pBdr>
        <w:rPr>
          <w:rFonts w:ascii="Arial" w:hAnsi="Arial" w:cs="Arial"/>
          <w:b/>
          <w:sz w:val="22"/>
          <w:szCs w:val="22"/>
        </w:rPr>
      </w:pPr>
    </w:p>
    <w:p w14:paraId="4EC5EC8B" w14:textId="77777777" w:rsidR="004364BD" w:rsidRPr="00A72605" w:rsidRDefault="004364BD" w:rsidP="004364BD">
      <w:pPr>
        <w:rPr>
          <w:rFonts w:ascii="Arial" w:hAnsi="Arial" w:cs="Arial"/>
          <w:b/>
          <w:sz w:val="22"/>
          <w:szCs w:val="22"/>
        </w:rPr>
      </w:pPr>
    </w:p>
    <w:p w14:paraId="1A107C9F" w14:textId="7A7EC355" w:rsidR="004364BD" w:rsidRPr="00A72605" w:rsidRDefault="007449D2" w:rsidP="004364BD">
      <w:pPr>
        <w:widowControl/>
        <w:rPr>
          <w:rFonts w:ascii="Arial" w:hAnsi="Arial" w:cs="Arial"/>
          <w:b/>
          <w:sz w:val="22"/>
          <w:szCs w:val="22"/>
        </w:rPr>
      </w:pPr>
      <w:r>
        <w:rPr>
          <w:rFonts w:ascii="Arial" w:hAnsi="Arial" w:cs="Arial"/>
          <w:b/>
          <w:sz w:val="22"/>
          <w:szCs w:val="22"/>
        </w:rPr>
        <w:t xml:space="preserve">F.7. </w:t>
      </w:r>
      <w:r w:rsidR="004364BD" w:rsidRPr="00A72605">
        <w:rPr>
          <w:rFonts w:ascii="Arial" w:hAnsi="Arial" w:cs="Arial"/>
          <w:b/>
          <w:sz w:val="22"/>
          <w:szCs w:val="22"/>
        </w:rPr>
        <w:t>Other</w:t>
      </w:r>
      <w:r w:rsidR="004364BD">
        <w:rPr>
          <w:rFonts w:ascii="Arial" w:hAnsi="Arial" w:cs="Arial"/>
          <w:b/>
          <w:sz w:val="22"/>
          <w:szCs w:val="22"/>
        </w:rPr>
        <w:t xml:space="preserve"> Costs (If applicable, enter Year 2 costs, otherwise, indicate N/A)</w:t>
      </w:r>
    </w:p>
    <w:p w14:paraId="0589975D" w14:textId="77777777" w:rsidR="004364BD" w:rsidRPr="00A72605" w:rsidRDefault="004364BD" w:rsidP="004364BD">
      <w:pPr>
        <w:rPr>
          <w:rFonts w:ascii="Arial" w:hAnsi="Arial" w:cs="Arial"/>
          <w:b/>
          <w:sz w:val="22"/>
          <w:szCs w:val="22"/>
        </w:rPr>
      </w:pPr>
    </w:p>
    <w:tbl>
      <w:tblPr>
        <w:tblStyle w:val="TableGrid"/>
        <w:tblW w:w="10165" w:type="dxa"/>
        <w:tblLook w:val="04A0" w:firstRow="1" w:lastRow="0" w:firstColumn="1" w:lastColumn="0" w:noHBand="0" w:noVBand="1"/>
      </w:tblPr>
      <w:tblGrid>
        <w:gridCol w:w="3505"/>
        <w:gridCol w:w="3150"/>
        <w:gridCol w:w="1800"/>
        <w:gridCol w:w="1710"/>
      </w:tblGrid>
      <w:tr w:rsidR="004364BD" w:rsidRPr="00A72605" w14:paraId="244B5034" w14:textId="77777777" w:rsidTr="006F3643">
        <w:tc>
          <w:tcPr>
            <w:tcW w:w="3505" w:type="dxa"/>
            <w:shd w:val="clear" w:color="auto" w:fill="D9D9D9" w:themeFill="background1" w:themeFillShade="D9"/>
          </w:tcPr>
          <w:p w14:paraId="0A8075B9" w14:textId="77777777" w:rsidR="004364BD" w:rsidRPr="00A72605" w:rsidRDefault="004364BD" w:rsidP="006F3643">
            <w:pPr>
              <w:rPr>
                <w:rFonts w:ascii="Arial" w:hAnsi="Arial" w:cs="Arial"/>
                <w:b/>
                <w:sz w:val="22"/>
                <w:szCs w:val="22"/>
              </w:rPr>
            </w:pPr>
            <w:r w:rsidRPr="00A72605">
              <w:rPr>
                <w:rFonts w:ascii="Arial" w:hAnsi="Arial" w:cs="Arial"/>
                <w:b/>
                <w:sz w:val="22"/>
                <w:szCs w:val="22"/>
              </w:rPr>
              <w:t>Items</w:t>
            </w:r>
          </w:p>
        </w:tc>
        <w:tc>
          <w:tcPr>
            <w:tcW w:w="3150" w:type="dxa"/>
            <w:shd w:val="clear" w:color="auto" w:fill="D9D9D9" w:themeFill="background1" w:themeFillShade="D9"/>
          </w:tcPr>
          <w:p w14:paraId="7D30F0C0" w14:textId="77777777" w:rsidR="004364BD" w:rsidRPr="00A72605" w:rsidRDefault="004364BD" w:rsidP="006F3643">
            <w:pPr>
              <w:rPr>
                <w:rFonts w:ascii="Arial" w:hAnsi="Arial" w:cs="Arial"/>
                <w:b/>
                <w:sz w:val="22"/>
                <w:szCs w:val="22"/>
              </w:rPr>
            </w:pPr>
            <w:r w:rsidRPr="00A72605">
              <w:rPr>
                <w:rFonts w:ascii="Arial" w:hAnsi="Arial" w:cs="Arial"/>
                <w:b/>
                <w:sz w:val="22"/>
                <w:szCs w:val="22"/>
              </w:rPr>
              <w:t>Purpose</w:t>
            </w:r>
          </w:p>
        </w:tc>
        <w:tc>
          <w:tcPr>
            <w:tcW w:w="1800" w:type="dxa"/>
            <w:shd w:val="clear" w:color="auto" w:fill="D9D9D9" w:themeFill="background1" w:themeFillShade="D9"/>
          </w:tcPr>
          <w:p w14:paraId="5990FEF1" w14:textId="77777777" w:rsidR="004364BD" w:rsidRPr="00A72605" w:rsidRDefault="004364BD" w:rsidP="006F3643">
            <w:pPr>
              <w:rPr>
                <w:rFonts w:ascii="Arial" w:hAnsi="Arial" w:cs="Arial"/>
                <w:b/>
                <w:sz w:val="22"/>
                <w:szCs w:val="22"/>
              </w:rPr>
            </w:pPr>
            <w:r>
              <w:rPr>
                <w:rFonts w:ascii="Arial" w:hAnsi="Arial" w:cs="Arial"/>
                <w:b/>
                <w:sz w:val="22"/>
                <w:szCs w:val="22"/>
              </w:rPr>
              <w:t xml:space="preserve">Year 1 </w:t>
            </w:r>
            <w:r w:rsidRPr="00A72605">
              <w:rPr>
                <w:rFonts w:ascii="Arial" w:hAnsi="Arial" w:cs="Arial"/>
                <w:b/>
                <w:sz w:val="22"/>
                <w:szCs w:val="22"/>
              </w:rPr>
              <w:t>Cost</w:t>
            </w:r>
          </w:p>
        </w:tc>
        <w:tc>
          <w:tcPr>
            <w:tcW w:w="1710" w:type="dxa"/>
            <w:shd w:val="clear" w:color="auto" w:fill="D9D9D9" w:themeFill="background1" w:themeFillShade="D9"/>
          </w:tcPr>
          <w:p w14:paraId="2A9153DF" w14:textId="77777777" w:rsidR="004364BD" w:rsidRPr="00A72605" w:rsidRDefault="004364BD" w:rsidP="006F3643">
            <w:pPr>
              <w:rPr>
                <w:rFonts w:ascii="Arial" w:hAnsi="Arial" w:cs="Arial"/>
                <w:b/>
                <w:sz w:val="22"/>
                <w:szCs w:val="22"/>
              </w:rPr>
            </w:pPr>
            <w:r>
              <w:rPr>
                <w:rFonts w:ascii="Arial" w:hAnsi="Arial" w:cs="Arial"/>
                <w:b/>
                <w:sz w:val="22"/>
                <w:szCs w:val="22"/>
              </w:rPr>
              <w:t>Year 2 Cost</w:t>
            </w:r>
          </w:p>
        </w:tc>
      </w:tr>
      <w:tr w:rsidR="004364BD" w:rsidRPr="00A72605" w14:paraId="2728755A" w14:textId="77777777" w:rsidTr="006F3643">
        <w:tc>
          <w:tcPr>
            <w:tcW w:w="3505" w:type="dxa"/>
          </w:tcPr>
          <w:p w14:paraId="7850AB96" w14:textId="77777777" w:rsidR="004364BD" w:rsidRPr="00A72605" w:rsidRDefault="004364BD" w:rsidP="006F3643">
            <w:pPr>
              <w:rPr>
                <w:rFonts w:ascii="Arial" w:hAnsi="Arial" w:cs="Arial"/>
                <w:b/>
                <w:sz w:val="22"/>
                <w:szCs w:val="22"/>
              </w:rPr>
            </w:pPr>
          </w:p>
        </w:tc>
        <w:tc>
          <w:tcPr>
            <w:tcW w:w="3150" w:type="dxa"/>
          </w:tcPr>
          <w:p w14:paraId="49D38B62" w14:textId="77777777" w:rsidR="004364BD" w:rsidRPr="00A72605" w:rsidRDefault="004364BD" w:rsidP="006F3643">
            <w:pPr>
              <w:rPr>
                <w:rFonts w:ascii="Arial" w:hAnsi="Arial" w:cs="Arial"/>
                <w:b/>
                <w:sz w:val="22"/>
                <w:szCs w:val="22"/>
              </w:rPr>
            </w:pPr>
          </w:p>
        </w:tc>
        <w:tc>
          <w:tcPr>
            <w:tcW w:w="1800" w:type="dxa"/>
          </w:tcPr>
          <w:p w14:paraId="53970C09" w14:textId="77777777" w:rsidR="004364BD" w:rsidRPr="00A72605" w:rsidRDefault="004364BD" w:rsidP="006F3643">
            <w:pPr>
              <w:rPr>
                <w:rFonts w:ascii="Arial" w:hAnsi="Arial" w:cs="Arial"/>
                <w:b/>
                <w:sz w:val="22"/>
                <w:szCs w:val="22"/>
              </w:rPr>
            </w:pPr>
          </w:p>
        </w:tc>
        <w:tc>
          <w:tcPr>
            <w:tcW w:w="1710" w:type="dxa"/>
          </w:tcPr>
          <w:p w14:paraId="64B5A283" w14:textId="77777777" w:rsidR="004364BD" w:rsidRPr="00A72605" w:rsidRDefault="004364BD" w:rsidP="006F3643">
            <w:pPr>
              <w:rPr>
                <w:rFonts w:ascii="Arial" w:hAnsi="Arial" w:cs="Arial"/>
                <w:b/>
                <w:sz w:val="22"/>
                <w:szCs w:val="22"/>
              </w:rPr>
            </w:pPr>
          </w:p>
        </w:tc>
      </w:tr>
      <w:tr w:rsidR="004364BD" w:rsidRPr="00A72605" w14:paraId="355F29FC" w14:textId="77777777" w:rsidTr="006F3643">
        <w:tc>
          <w:tcPr>
            <w:tcW w:w="3505" w:type="dxa"/>
          </w:tcPr>
          <w:p w14:paraId="562AB78A" w14:textId="77777777" w:rsidR="004364BD" w:rsidRPr="00A72605" w:rsidRDefault="004364BD" w:rsidP="006F3643">
            <w:pPr>
              <w:rPr>
                <w:rFonts w:ascii="Arial" w:hAnsi="Arial" w:cs="Arial"/>
                <w:b/>
                <w:sz w:val="22"/>
                <w:szCs w:val="22"/>
              </w:rPr>
            </w:pPr>
          </w:p>
        </w:tc>
        <w:tc>
          <w:tcPr>
            <w:tcW w:w="3150" w:type="dxa"/>
          </w:tcPr>
          <w:p w14:paraId="3FD00BAA" w14:textId="77777777" w:rsidR="004364BD" w:rsidRPr="00A72605" w:rsidRDefault="004364BD" w:rsidP="006F3643">
            <w:pPr>
              <w:rPr>
                <w:rFonts w:ascii="Arial" w:hAnsi="Arial" w:cs="Arial"/>
                <w:b/>
                <w:sz w:val="22"/>
                <w:szCs w:val="22"/>
              </w:rPr>
            </w:pPr>
          </w:p>
        </w:tc>
        <w:tc>
          <w:tcPr>
            <w:tcW w:w="1800" w:type="dxa"/>
          </w:tcPr>
          <w:p w14:paraId="2B5C4D21" w14:textId="77777777" w:rsidR="004364BD" w:rsidRPr="00A72605" w:rsidRDefault="004364BD" w:rsidP="006F3643">
            <w:pPr>
              <w:rPr>
                <w:rFonts w:ascii="Arial" w:hAnsi="Arial" w:cs="Arial"/>
                <w:b/>
                <w:sz w:val="22"/>
                <w:szCs w:val="22"/>
              </w:rPr>
            </w:pPr>
          </w:p>
        </w:tc>
        <w:tc>
          <w:tcPr>
            <w:tcW w:w="1710" w:type="dxa"/>
          </w:tcPr>
          <w:p w14:paraId="0F07B2B3" w14:textId="77777777" w:rsidR="004364BD" w:rsidRPr="00A72605" w:rsidRDefault="004364BD" w:rsidP="006F3643">
            <w:pPr>
              <w:rPr>
                <w:rFonts w:ascii="Arial" w:hAnsi="Arial" w:cs="Arial"/>
                <w:b/>
                <w:sz w:val="22"/>
                <w:szCs w:val="22"/>
              </w:rPr>
            </w:pPr>
          </w:p>
        </w:tc>
      </w:tr>
      <w:tr w:rsidR="004364BD" w:rsidRPr="00A72605" w14:paraId="4C07DB92" w14:textId="77777777" w:rsidTr="006F3643">
        <w:tc>
          <w:tcPr>
            <w:tcW w:w="3505" w:type="dxa"/>
            <w:tcBorders>
              <w:bottom w:val="single" w:sz="4" w:space="0" w:color="auto"/>
            </w:tcBorders>
          </w:tcPr>
          <w:p w14:paraId="1EDA81CA" w14:textId="77777777" w:rsidR="004364BD" w:rsidRPr="00A72605" w:rsidRDefault="004364BD" w:rsidP="006F3643">
            <w:pPr>
              <w:rPr>
                <w:rFonts w:ascii="Arial" w:hAnsi="Arial" w:cs="Arial"/>
                <w:b/>
                <w:sz w:val="22"/>
                <w:szCs w:val="22"/>
              </w:rPr>
            </w:pPr>
          </w:p>
        </w:tc>
        <w:tc>
          <w:tcPr>
            <w:tcW w:w="3150" w:type="dxa"/>
            <w:tcBorders>
              <w:bottom w:val="single" w:sz="4" w:space="0" w:color="auto"/>
            </w:tcBorders>
          </w:tcPr>
          <w:p w14:paraId="3FB1E2AC" w14:textId="77777777" w:rsidR="004364BD" w:rsidRPr="00A72605" w:rsidRDefault="004364BD" w:rsidP="006F3643">
            <w:pPr>
              <w:rPr>
                <w:rFonts w:ascii="Arial" w:hAnsi="Arial" w:cs="Arial"/>
                <w:b/>
                <w:sz w:val="22"/>
                <w:szCs w:val="22"/>
              </w:rPr>
            </w:pPr>
          </w:p>
        </w:tc>
        <w:tc>
          <w:tcPr>
            <w:tcW w:w="1800" w:type="dxa"/>
          </w:tcPr>
          <w:p w14:paraId="2651B47B" w14:textId="77777777" w:rsidR="004364BD" w:rsidRPr="00A72605" w:rsidRDefault="004364BD" w:rsidP="006F3643">
            <w:pPr>
              <w:rPr>
                <w:rFonts w:ascii="Arial" w:hAnsi="Arial" w:cs="Arial"/>
                <w:b/>
                <w:sz w:val="22"/>
                <w:szCs w:val="22"/>
              </w:rPr>
            </w:pPr>
          </w:p>
        </w:tc>
        <w:tc>
          <w:tcPr>
            <w:tcW w:w="1710" w:type="dxa"/>
          </w:tcPr>
          <w:p w14:paraId="27859DEA" w14:textId="77777777" w:rsidR="004364BD" w:rsidRPr="00A72605" w:rsidRDefault="004364BD" w:rsidP="006F3643">
            <w:pPr>
              <w:rPr>
                <w:rFonts w:ascii="Arial" w:hAnsi="Arial" w:cs="Arial"/>
                <w:b/>
                <w:sz w:val="22"/>
                <w:szCs w:val="22"/>
              </w:rPr>
            </w:pPr>
          </w:p>
        </w:tc>
      </w:tr>
      <w:tr w:rsidR="004364BD" w:rsidRPr="00A72605" w14:paraId="4CDD7A35" w14:textId="77777777" w:rsidTr="006F3643">
        <w:tc>
          <w:tcPr>
            <w:tcW w:w="6655" w:type="dxa"/>
            <w:gridSpan w:val="2"/>
            <w:tcBorders>
              <w:left w:val="nil"/>
              <w:bottom w:val="nil"/>
            </w:tcBorders>
          </w:tcPr>
          <w:p w14:paraId="647F4767" w14:textId="77777777" w:rsidR="004364BD" w:rsidRDefault="004364BD" w:rsidP="006F3643">
            <w:pPr>
              <w:jc w:val="right"/>
              <w:rPr>
                <w:rFonts w:ascii="Arial" w:hAnsi="Arial" w:cs="Arial"/>
                <w:b/>
                <w:sz w:val="22"/>
                <w:szCs w:val="22"/>
              </w:rPr>
            </w:pPr>
            <w:r>
              <w:rPr>
                <w:rFonts w:ascii="Arial" w:hAnsi="Arial" w:cs="Arial"/>
                <w:b/>
                <w:sz w:val="22"/>
                <w:szCs w:val="22"/>
              </w:rPr>
              <w:t xml:space="preserve">Total </w:t>
            </w:r>
            <w:r w:rsidRPr="00A72605">
              <w:rPr>
                <w:rFonts w:ascii="Arial" w:hAnsi="Arial" w:cs="Arial"/>
                <w:b/>
                <w:sz w:val="22"/>
                <w:szCs w:val="22"/>
              </w:rPr>
              <w:t>Other</w:t>
            </w:r>
            <w:r>
              <w:rPr>
                <w:rFonts w:ascii="Arial" w:hAnsi="Arial" w:cs="Arial"/>
                <w:b/>
                <w:sz w:val="22"/>
                <w:szCs w:val="22"/>
              </w:rPr>
              <w:t xml:space="preserve"> </w:t>
            </w:r>
          </w:p>
          <w:p w14:paraId="01E332AF" w14:textId="557A724C" w:rsidR="004364BD" w:rsidRPr="00A72605" w:rsidRDefault="004364BD" w:rsidP="006F3643">
            <w:pPr>
              <w:jc w:val="right"/>
              <w:rPr>
                <w:rFonts w:ascii="Arial" w:hAnsi="Arial" w:cs="Arial"/>
                <w:b/>
                <w:sz w:val="22"/>
                <w:szCs w:val="22"/>
              </w:rPr>
            </w:pPr>
            <w:r>
              <w:rPr>
                <w:rFonts w:ascii="Arial" w:hAnsi="Arial" w:cs="Arial"/>
                <w:b/>
                <w:sz w:val="22"/>
                <w:szCs w:val="22"/>
              </w:rPr>
              <w:t xml:space="preserve">Costs </w:t>
            </w:r>
            <w:r w:rsidR="00962B2B">
              <w:rPr>
                <w:rFonts w:ascii="Arial" w:hAnsi="Arial" w:cs="Arial"/>
                <w:b/>
                <w:sz w:val="22"/>
                <w:szCs w:val="22"/>
              </w:rPr>
              <w:t>B</w:t>
            </w:r>
            <w:r>
              <w:rPr>
                <w:rFonts w:ascii="Arial" w:hAnsi="Arial" w:cs="Arial"/>
                <w:b/>
                <w:sz w:val="22"/>
                <w:szCs w:val="22"/>
              </w:rPr>
              <w:t xml:space="preserve">y </w:t>
            </w:r>
            <w:r w:rsidR="00962B2B">
              <w:rPr>
                <w:rFonts w:ascii="Arial" w:hAnsi="Arial" w:cs="Arial"/>
                <w:b/>
                <w:sz w:val="22"/>
                <w:szCs w:val="22"/>
              </w:rPr>
              <w:t>Y</w:t>
            </w:r>
            <w:r>
              <w:rPr>
                <w:rFonts w:ascii="Arial" w:hAnsi="Arial" w:cs="Arial"/>
                <w:b/>
                <w:sz w:val="22"/>
                <w:szCs w:val="22"/>
              </w:rPr>
              <w:t>ear</w:t>
            </w:r>
          </w:p>
        </w:tc>
        <w:tc>
          <w:tcPr>
            <w:tcW w:w="1800" w:type="dxa"/>
          </w:tcPr>
          <w:p w14:paraId="041C0525" w14:textId="77777777" w:rsidR="004364BD" w:rsidRPr="00A72605" w:rsidRDefault="004364BD" w:rsidP="006F3643">
            <w:pPr>
              <w:rPr>
                <w:rFonts w:ascii="Arial" w:hAnsi="Arial" w:cs="Arial"/>
                <w:b/>
                <w:sz w:val="22"/>
                <w:szCs w:val="22"/>
              </w:rPr>
            </w:pPr>
          </w:p>
        </w:tc>
        <w:tc>
          <w:tcPr>
            <w:tcW w:w="1710" w:type="dxa"/>
          </w:tcPr>
          <w:p w14:paraId="41FE1E4E" w14:textId="77777777" w:rsidR="004364BD" w:rsidRPr="00A72605" w:rsidRDefault="004364BD" w:rsidP="006F3643">
            <w:pPr>
              <w:rPr>
                <w:rFonts w:ascii="Arial" w:hAnsi="Arial" w:cs="Arial"/>
                <w:b/>
                <w:sz w:val="22"/>
                <w:szCs w:val="22"/>
              </w:rPr>
            </w:pPr>
          </w:p>
        </w:tc>
      </w:tr>
      <w:tr w:rsidR="004364BD" w:rsidRPr="00A72605" w14:paraId="737F00E2" w14:textId="77777777" w:rsidTr="006F3643">
        <w:tc>
          <w:tcPr>
            <w:tcW w:w="8455" w:type="dxa"/>
            <w:gridSpan w:val="3"/>
            <w:tcBorders>
              <w:top w:val="nil"/>
              <w:left w:val="nil"/>
              <w:bottom w:val="nil"/>
            </w:tcBorders>
          </w:tcPr>
          <w:p w14:paraId="67A612AD" w14:textId="77777777" w:rsidR="004364BD" w:rsidRDefault="004364BD" w:rsidP="006F3643">
            <w:pPr>
              <w:jc w:val="right"/>
              <w:rPr>
                <w:rFonts w:ascii="Arial" w:hAnsi="Arial" w:cs="Arial"/>
                <w:b/>
                <w:sz w:val="22"/>
                <w:szCs w:val="22"/>
              </w:rPr>
            </w:pPr>
            <w:r>
              <w:rPr>
                <w:rFonts w:ascii="Arial" w:hAnsi="Arial" w:cs="Arial"/>
                <w:b/>
                <w:sz w:val="22"/>
                <w:szCs w:val="22"/>
              </w:rPr>
              <w:t>Total Project Costs</w:t>
            </w:r>
          </w:p>
          <w:p w14:paraId="6927655D" w14:textId="77777777" w:rsidR="004364BD" w:rsidRPr="00A72605" w:rsidRDefault="004364BD" w:rsidP="006F3643">
            <w:pPr>
              <w:jc w:val="right"/>
              <w:rPr>
                <w:rFonts w:ascii="Arial" w:hAnsi="Arial" w:cs="Arial"/>
                <w:b/>
                <w:sz w:val="22"/>
                <w:szCs w:val="22"/>
              </w:rPr>
            </w:pPr>
          </w:p>
        </w:tc>
        <w:tc>
          <w:tcPr>
            <w:tcW w:w="1710" w:type="dxa"/>
          </w:tcPr>
          <w:p w14:paraId="27689DEB" w14:textId="77777777" w:rsidR="004364BD" w:rsidRPr="00A72605" w:rsidRDefault="004364BD" w:rsidP="006F3643">
            <w:pPr>
              <w:rPr>
                <w:rFonts w:ascii="Arial" w:hAnsi="Arial" w:cs="Arial"/>
                <w:b/>
                <w:sz w:val="22"/>
                <w:szCs w:val="22"/>
              </w:rPr>
            </w:pPr>
          </w:p>
        </w:tc>
      </w:tr>
    </w:tbl>
    <w:p w14:paraId="6A51C700" w14:textId="77777777" w:rsidR="004364BD" w:rsidRPr="00A72605" w:rsidRDefault="004364BD" w:rsidP="004364BD">
      <w:pPr>
        <w:rPr>
          <w:rFonts w:ascii="Arial" w:hAnsi="Arial" w:cs="Arial"/>
          <w:b/>
          <w:sz w:val="22"/>
          <w:szCs w:val="22"/>
        </w:rPr>
      </w:pPr>
    </w:p>
    <w:tbl>
      <w:tblPr>
        <w:tblStyle w:val="TableGrid"/>
        <w:tblW w:w="10170" w:type="dxa"/>
        <w:tblInd w:w="-5" w:type="dxa"/>
        <w:tblLook w:val="04A0" w:firstRow="1" w:lastRow="0" w:firstColumn="1" w:lastColumn="0" w:noHBand="0" w:noVBand="1"/>
      </w:tblPr>
      <w:tblGrid>
        <w:gridCol w:w="10170"/>
      </w:tblGrid>
      <w:tr w:rsidR="004364BD" w14:paraId="2BE30A1F" w14:textId="77777777" w:rsidTr="003E3952">
        <w:tc>
          <w:tcPr>
            <w:tcW w:w="10170" w:type="dxa"/>
            <w:shd w:val="clear" w:color="auto" w:fill="D9D9D9" w:themeFill="background1" w:themeFillShade="D9"/>
          </w:tcPr>
          <w:p w14:paraId="5E4C303A" w14:textId="77777777" w:rsidR="004364BD" w:rsidRDefault="004364BD" w:rsidP="006F3643">
            <w:pPr>
              <w:rPr>
                <w:rFonts w:ascii="Arial" w:hAnsi="Arial" w:cs="Arial"/>
                <w:b/>
                <w:sz w:val="22"/>
                <w:szCs w:val="22"/>
              </w:rPr>
            </w:pPr>
            <w:r>
              <w:rPr>
                <w:rFonts w:ascii="Arial" w:hAnsi="Arial" w:cs="Arial"/>
                <w:b/>
                <w:sz w:val="22"/>
                <w:szCs w:val="22"/>
              </w:rPr>
              <w:lastRenderedPageBreak/>
              <w:t>Narrative Justification for Other Costs</w:t>
            </w:r>
          </w:p>
        </w:tc>
      </w:tr>
      <w:tr w:rsidR="004364BD" w14:paraId="015C385C" w14:textId="77777777" w:rsidTr="003E3952">
        <w:tc>
          <w:tcPr>
            <w:tcW w:w="10170" w:type="dxa"/>
          </w:tcPr>
          <w:p w14:paraId="40081410" w14:textId="77777777" w:rsidR="004364BD" w:rsidRDefault="004364BD" w:rsidP="006F3643">
            <w:pPr>
              <w:rPr>
                <w:rFonts w:ascii="Arial" w:hAnsi="Arial" w:cs="Arial"/>
                <w:b/>
                <w:sz w:val="22"/>
                <w:szCs w:val="22"/>
              </w:rPr>
            </w:pPr>
          </w:p>
          <w:p w14:paraId="10F68AA0" w14:textId="77777777" w:rsidR="004364BD" w:rsidRDefault="004364BD" w:rsidP="006F3643">
            <w:pPr>
              <w:rPr>
                <w:rFonts w:ascii="Arial" w:hAnsi="Arial" w:cs="Arial"/>
                <w:b/>
                <w:sz w:val="22"/>
                <w:szCs w:val="22"/>
              </w:rPr>
            </w:pPr>
          </w:p>
          <w:p w14:paraId="5D30C350" w14:textId="77777777" w:rsidR="004364BD" w:rsidRDefault="004364BD" w:rsidP="006F3643">
            <w:pPr>
              <w:rPr>
                <w:rFonts w:ascii="Arial" w:hAnsi="Arial" w:cs="Arial"/>
                <w:b/>
                <w:sz w:val="22"/>
                <w:szCs w:val="22"/>
              </w:rPr>
            </w:pPr>
          </w:p>
          <w:p w14:paraId="32C1ADD4" w14:textId="77777777" w:rsidR="004364BD" w:rsidRDefault="004364BD" w:rsidP="006F3643">
            <w:pPr>
              <w:rPr>
                <w:rFonts w:ascii="Arial" w:hAnsi="Arial" w:cs="Arial"/>
                <w:b/>
                <w:sz w:val="22"/>
                <w:szCs w:val="22"/>
              </w:rPr>
            </w:pPr>
          </w:p>
          <w:p w14:paraId="4B3668B8" w14:textId="77777777" w:rsidR="004364BD" w:rsidRDefault="004364BD" w:rsidP="006F3643">
            <w:pPr>
              <w:rPr>
                <w:rFonts w:ascii="Arial" w:hAnsi="Arial" w:cs="Arial"/>
                <w:b/>
                <w:sz w:val="22"/>
                <w:szCs w:val="22"/>
              </w:rPr>
            </w:pPr>
          </w:p>
        </w:tc>
      </w:tr>
    </w:tbl>
    <w:p w14:paraId="49EAC8E9" w14:textId="77777777" w:rsidR="004364BD" w:rsidRDefault="004364BD" w:rsidP="004364BD">
      <w:pPr>
        <w:widowControl/>
        <w:pBdr>
          <w:bottom w:val="double" w:sz="6" w:space="1" w:color="auto"/>
        </w:pBdr>
        <w:rPr>
          <w:rFonts w:ascii="Arial" w:hAnsi="Arial" w:cs="Arial"/>
          <w:b/>
          <w:sz w:val="22"/>
          <w:szCs w:val="22"/>
        </w:rPr>
      </w:pPr>
    </w:p>
    <w:p w14:paraId="10CE6D6C" w14:textId="2A06A38F" w:rsidR="003A4276" w:rsidRDefault="003A4276" w:rsidP="004364BD">
      <w:pPr>
        <w:rPr>
          <w:rFonts w:ascii="Arial" w:hAnsi="Arial" w:cs="Arial"/>
          <w:b/>
          <w:sz w:val="22"/>
          <w:szCs w:val="22"/>
        </w:rPr>
      </w:pPr>
    </w:p>
    <w:p w14:paraId="339F4C82" w14:textId="1E839E98" w:rsidR="002A7775" w:rsidRPr="00A72605" w:rsidRDefault="00D737C3" w:rsidP="002A7775">
      <w:pPr>
        <w:rPr>
          <w:rFonts w:ascii="Arial" w:hAnsi="Arial" w:cs="Arial"/>
          <w:b/>
          <w:sz w:val="22"/>
          <w:szCs w:val="22"/>
        </w:rPr>
      </w:pPr>
      <w:r>
        <w:rPr>
          <w:rFonts w:ascii="Arial" w:hAnsi="Arial" w:cs="Arial"/>
          <w:b/>
          <w:sz w:val="22"/>
          <w:szCs w:val="22"/>
        </w:rPr>
        <w:t xml:space="preserve">F.8. </w:t>
      </w:r>
      <w:r w:rsidR="002A7775" w:rsidRPr="00A72605">
        <w:rPr>
          <w:rFonts w:ascii="Arial" w:hAnsi="Arial" w:cs="Arial"/>
          <w:b/>
          <w:sz w:val="22"/>
          <w:szCs w:val="22"/>
        </w:rPr>
        <w:t>Indirect Costs</w:t>
      </w:r>
    </w:p>
    <w:p w14:paraId="0146EA7A" w14:textId="77777777" w:rsidR="002A7775" w:rsidRDefault="002A7775" w:rsidP="002A7775">
      <w:pPr>
        <w:rPr>
          <w:rFonts w:ascii="Arial" w:hAnsi="Arial" w:cs="Arial"/>
          <w:b/>
          <w:i/>
          <w:sz w:val="22"/>
          <w:szCs w:val="22"/>
        </w:rPr>
      </w:pPr>
    </w:p>
    <w:p w14:paraId="189DF63B" w14:textId="77777777" w:rsidR="002A7775" w:rsidRDefault="002A7775" w:rsidP="002A7775">
      <w:pPr>
        <w:rPr>
          <w:rFonts w:ascii="Arial" w:hAnsi="Arial" w:cs="Arial"/>
          <w:b/>
          <w:sz w:val="22"/>
          <w:szCs w:val="22"/>
        </w:rPr>
      </w:pPr>
      <w:r w:rsidRPr="00A72605">
        <w:rPr>
          <w:rFonts w:ascii="Arial" w:hAnsi="Arial" w:cs="Arial"/>
          <w:b/>
          <w:i/>
          <w:sz w:val="22"/>
          <w:szCs w:val="22"/>
        </w:rPr>
        <w:t>Required</w:t>
      </w:r>
      <w:r w:rsidRPr="00A72605">
        <w:rPr>
          <w:rFonts w:ascii="Arial" w:hAnsi="Arial" w:cs="Arial"/>
          <w:b/>
          <w:sz w:val="22"/>
          <w:szCs w:val="22"/>
        </w:rPr>
        <w:t xml:space="preserve"> </w:t>
      </w:r>
      <w:r w:rsidRPr="00A72605">
        <w:rPr>
          <w:rFonts w:ascii="Arial" w:hAnsi="Arial" w:cs="Arial"/>
          <w:b/>
          <w:i/>
          <w:sz w:val="22"/>
          <w:szCs w:val="22"/>
        </w:rPr>
        <w:t>if requesting indirect costs in proposal</w:t>
      </w:r>
      <w:r w:rsidRPr="00A72605">
        <w:rPr>
          <w:rFonts w:ascii="Arial" w:hAnsi="Arial" w:cs="Arial"/>
          <w:b/>
          <w:sz w:val="22"/>
          <w:szCs w:val="22"/>
        </w:rPr>
        <w:t xml:space="preserve"> - Attach copy of the federally approved indirect rate certification with the application </w:t>
      </w:r>
    </w:p>
    <w:p w14:paraId="7EFBF9D7" w14:textId="77777777" w:rsidR="002A7775" w:rsidRPr="00A72605" w:rsidRDefault="002A7775" w:rsidP="002A7775">
      <w:pPr>
        <w:rPr>
          <w:rFonts w:ascii="Arial" w:hAnsi="Arial" w:cs="Arial"/>
          <w:b/>
          <w:sz w:val="22"/>
          <w:szCs w:val="22"/>
        </w:rPr>
      </w:pPr>
    </w:p>
    <w:tbl>
      <w:tblPr>
        <w:tblStyle w:val="TableGrid"/>
        <w:tblW w:w="10165" w:type="dxa"/>
        <w:tblLook w:val="04A0" w:firstRow="1" w:lastRow="0" w:firstColumn="1" w:lastColumn="0" w:noHBand="0" w:noVBand="1"/>
      </w:tblPr>
      <w:tblGrid>
        <w:gridCol w:w="4405"/>
        <w:gridCol w:w="2250"/>
        <w:gridCol w:w="3510"/>
      </w:tblGrid>
      <w:tr w:rsidR="002A7775" w:rsidRPr="00A72605" w14:paraId="5BB6A162" w14:textId="77777777" w:rsidTr="00CF5CEB">
        <w:tc>
          <w:tcPr>
            <w:tcW w:w="4405" w:type="dxa"/>
            <w:shd w:val="clear" w:color="auto" w:fill="D9D9D9" w:themeFill="background1" w:themeFillShade="D9"/>
          </w:tcPr>
          <w:p w14:paraId="23ACB298" w14:textId="77777777" w:rsidR="002A7775" w:rsidRPr="00A72605" w:rsidRDefault="002A7775" w:rsidP="006F3643">
            <w:pPr>
              <w:rPr>
                <w:rFonts w:ascii="Arial" w:hAnsi="Arial" w:cs="Arial"/>
                <w:b/>
                <w:sz w:val="22"/>
                <w:szCs w:val="22"/>
              </w:rPr>
            </w:pPr>
            <w:r>
              <w:rPr>
                <w:rFonts w:ascii="Arial" w:hAnsi="Arial" w:cs="Arial"/>
                <w:b/>
                <w:sz w:val="22"/>
                <w:szCs w:val="22"/>
              </w:rPr>
              <w:t xml:space="preserve">Year 1 </w:t>
            </w:r>
            <w:r w:rsidRPr="00A72605">
              <w:rPr>
                <w:rFonts w:ascii="Arial" w:hAnsi="Arial" w:cs="Arial"/>
                <w:b/>
                <w:sz w:val="22"/>
                <w:szCs w:val="22"/>
              </w:rPr>
              <w:t>Subtotal of all categories</w:t>
            </w:r>
          </w:p>
        </w:tc>
        <w:tc>
          <w:tcPr>
            <w:tcW w:w="2250" w:type="dxa"/>
            <w:shd w:val="clear" w:color="auto" w:fill="D9D9D9" w:themeFill="background1" w:themeFillShade="D9"/>
          </w:tcPr>
          <w:p w14:paraId="334C284B" w14:textId="77777777" w:rsidR="002A7775" w:rsidRPr="00A72605" w:rsidRDefault="002A7775" w:rsidP="006F3643">
            <w:pPr>
              <w:rPr>
                <w:rFonts w:ascii="Arial" w:hAnsi="Arial" w:cs="Arial"/>
                <w:b/>
                <w:sz w:val="22"/>
                <w:szCs w:val="22"/>
              </w:rPr>
            </w:pPr>
            <w:r w:rsidRPr="00A72605">
              <w:rPr>
                <w:rFonts w:ascii="Arial" w:hAnsi="Arial" w:cs="Arial"/>
                <w:b/>
                <w:sz w:val="22"/>
                <w:szCs w:val="22"/>
              </w:rPr>
              <w:t>Indirect Cost %</w:t>
            </w:r>
          </w:p>
        </w:tc>
        <w:tc>
          <w:tcPr>
            <w:tcW w:w="3510" w:type="dxa"/>
            <w:shd w:val="clear" w:color="auto" w:fill="D9D9D9" w:themeFill="background1" w:themeFillShade="D9"/>
          </w:tcPr>
          <w:p w14:paraId="0BB28C22" w14:textId="77777777" w:rsidR="002A7775" w:rsidRPr="00A72605" w:rsidRDefault="002A7775" w:rsidP="006F3643">
            <w:pPr>
              <w:ind w:left="720" w:hanging="720"/>
              <w:rPr>
                <w:rFonts w:ascii="Arial" w:hAnsi="Arial" w:cs="Arial"/>
                <w:b/>
                <w:sz w:val="22"/>
                <w:szCs w:val="22"/>
              </w:rPr>
            </w:pPr>
            <w:r>
              <w:rPr>
                <w:rFonts w:ascii="Arial" w:hAnsi="Arial" w:cs="Arial"/>
                <w:b/>
                <w:sz w:val="22"/>
                <w:szCs w:val="22"/>
              </w:rPr>
              <w:t xml:space="preserve">Year 1 </w:t>
            </w:r>
            <w:r w:rsidRPr="00A72605">
              <w:rPr>
                <w:rFonts w:ascii="Arial" w:hAnsi="Arial" w:cs="Arial"/>
                <w:b/>
                <w:sz w:val="22"/>
                <w:szCs w:val="22"/>
              </w:rPr>
              <w:t>Total Indirect Costs</w:t>
            </w:r>
          </w:p>
        </w:tc>
      </w:tr>
      <w:tr w:rsidR="002A7775" w:rsidRPr="00A72605" w14:paraId="7C7295ED" w14:textId="77777777" w:rsidTr="00CF5CEB">
        <w:tc>
          <w:tcPr>
            <w:tcW w:w="4405" w:type="dxa"/>
          </w:tcPr>
          <w:p w14:paraId="085A0CD0" w14:textId="77777777" w:rsidR="002A7775" w:rsidRPr="00A72605" w:rsidRDefault="002A7775" w:rsidP="006F3643">
            <w:pPr>
              <w:rPr>
                <w:rFonts w:ascii="Arial" w:hAnsi="Arial" w:cs="Arial"/>
                <w:b/>
                <w:sz w:val="22"/>
                <w:szCs w:val="22"/>
              </w:rPr>
            </w:pPr>
          </w:p>
          <w:p w14:paraId="01AA43BC" w14:textId="77777777" w:rsidR="002A7775" w:rsidRPr="00A72605" w:rsidRDefault="002A7775" w:rsidP="006F3643">
            <w:pPr>
              <w:rPr>
                <w:rFonts w:ascii="Arial" w:hAnsi="Arial" w:cs="Arial"/>
                <w:b/>
                <w:sz w:val="22"/>
                <w:szCs w:val="22"/>
              </w:rPr>
            </w:pPr>
          </w:p>
        </w:tc>
        <w:tc>
          <w:tcPr>
            <w:tcW w:w="2250" w:type="dxa"/>
          </w:tcPr>
          <w:p w14:paraId="7BF5314D" w14:textId="77777777" w:rsidR="002A7775" w:rsidRPr="00A72605" w:rsidRDefault="002A7775" w:rsidP="006F3643">
            <w:pPr>
              <w:rPr>
                <w:rFonts w:ascii="Arial" w:hAnsi="Arial" w:cs="Arial"/>
                <w:b/>
                <w:sz w:val="22"/>
                <w:szCs w:val="22"/>
              </w:rPr>
            </w:pPr>
          </w:p>
        </w:tc>
        <w:tc>
          <w:tcPr>
            <w:tcW w:w="3510" w:type="dxa"/>
          </w:tcPr>
          <w:p w14:paraId="0871450C" w14:textId="77777777" w:rsidR="002A7775" w:rsidRPr="00A72605" w:rsidRDefault="002A7775" w:rsidP="006F3643">
            <w:pPr>
              <w:rPr>
                <w:rFonts w:ascii="Arial" w:hAnsi="Arial" w:cs="Arial"/>
                <w:b/>
                <w:sz w:val="22"/>
                <w:szCs w:val="22"/>
              </w:rPr>
            </w:pPr>
          </w:p>
        </w:tc>
      </w:tr>
    </w:tbl>
    <w:p w14:paraId="52EEAA9E" w14:textId="77777777" w:rsidR="002A7775" w:rsidRDefault="002A7775" w:rsidP="002A7775">
      <w:pPr>
        <w:rPr>
          <w:rFonts w:ascii="Arial" w:hAnsi="Arial" w:cs="Arial"/>
          <w:b/>
          <w:sz w:val="22"/>
          <w:szCs w:val="22"/>
        </w:rPr>
      </w:pPr>
    </w:p>
    <w:tbl>
      <w:tblPr>
        <w:tblStyle w:val="TableGrid"/>
        <w:tblW w:w="10165" w:type="dxa"/>
        <w:tblLook w:val="04A0" w:firstRow="1" w:lastRow="0" w:firstColumn="1" w:lastColumn="0" w:noHBand="0" w:noVBand="1"/>
      </w:tblPr>
      <w:tblGrid>
        <w:gridCol w:w="2610"/>
        <w:gridCol w:w="1795"/>
        <w:gridCol w:w="2250"/>
        <w:gridCol w:w="3510"/>
      </w:tblGrid>
      <w:tr w:rsidR="002A7775" w:rsidRPr="00A72605" w14:paraId="3EFF992A" w14:textId="77777777" w:rsidTr="00CF5CEB">
        <w:tc>
          <w:tcPr>
            <w:tcW w:w="4405" w:type="dxa"/>
            <w:gridSpan w:val="2"/>
            <w:shd w:val="clear" w:color="auto" w:fill="D9D9D9" w:themeFill="background1" w:themeFillShade="D9"/>
          </w:tcPr>
          <w:p w14:paraId="2914639D" w14:textId="77777777" w:rsidR="002A7775" w:rsidRPr="00A72605" w:rsidRDefault="002A7775" w:rsidP="006F3643">
            <w:pPr>
              <w:rPr>
                <w:rFonts w:ascii="Arial" w:hAnsi="Arial" w:cs="Arial"/>
                <w:b/>
                <w:sz w:val="22"/>
                <w:szCs w:val="22"/>
              </w:rPr>
            </w:pPr>
            <w:r>
              <w:rPr>
                <w:rFonts w:ascii="Arial" w:hAnsi="Arial" w:cs="Arial"/>
                <w:b/>
                <w:sz w:val="22"/>
                <w:szCs w:val="22"/>
              </w:rPr>
              <w:t xml:space="preserve">Year 2 </w:t>
            </w:r>
            <w:r w:rsidRPr="00A72605">
              <w:rPr>
                <w:rFonts w:ascii="Arial" w:hAnsi="Arial" w:cs="Arial"/>
                <w:b/>
                <w:sz w:val="22"/>
                <w:szCs w:val="22"/>
              </w:rPr>
              <w:t>Subtotal of all categories</w:t>
            </w:r>
          </w:p>
        </w:tc>
        <w:tc>
          <w:tcPr>
            <w:tcW w:w="2250" w:type="dxa"/>
            <w:shd w:val="clear" w:color="auto" w:fill="D9D9D9" w:themeFill="background1" w:themeFillShade="D9"/>
          </w:tcPr>
          <w:p w14:paraId="0E3E4D50" w14:textId="77777777" w:rsidR="002A7775" w:rsidRPr="00A72605" w:rsidRDefault="002A7775" w:rsidP="006F3643">
            <w:pPr>
              <w:rPr>
                <w:rFonts w:ascii="Arial" w:hAnsi="Arial" w:cs="Arial"/>
                <w:b/>
                <w:sz w:val="22"/>
                <w:szCs w:val="22"/>
              </w:rPr>
            </w:pPr>
            <w:r w:rsidRPr="00A72605">
              <w:rPr>
                <w:rFonts w:ascii="Arial" w:hAnsi="Arial" w:cs="Arial"/>
                <w:b/>
                <w:sz w:val="22"/>
                <w:szCs w:val="22"/>
              </w:rPr>
              <w:t>Indirect Cost %</w:t>
            </w:r>
          </w:p>
        </w:tc>
        <w:tc>
          <w:tcPr>
            <w:tcW w:w="3510" w:type="dxa"/>
            <w:shd w:val="clear" w:color="auto" w:fill="D9D9D9" w:themeFill="background1" w:themeFillShade="D9"/>
          </w:tcPr>
          <w:p w14:paraId="0728B049" w14:textId="77777777" w:rsidR="002A7775" w:rsidRPr="00A72605" w:rsidRDefault="002A7775" w:rsidP="006F3643">
            <w:pPr>
              <w:ind w:left="720" w:hanging="720"/>
              <w:rPr>
                <w:rFonts w:ascii="Arial" w:hAnsi="Arial" w:cs="Arial"/>
                <w:b/>
                <w:sz w:val="22"/>
                <w:szCs w:val="22"/>
              </w:rPr>
            </w:pPr>
            <w:r>
              <w:rPr>
                <w:rFonts w:ascii="Arial" w:hAnsi="Arial" w:cs="Arial"/>
                <w:b/>
                <w:sz w:val="22"/>
                <w:szCs w:val="22"/>
              </w:rPr>
              <w:t xml:space="preserve">Year 2 </w:t>
            </w:r>
            <w:r w:rsidRPr="00A72605">
              <w:rPr>
                <w:rFonts w:ascii="Arial" w:hAnsi="Arial" w:cs="Arial"/>
                <w:b/>
                <w:sz w:val="22"/>
                <w:szCs w:val="22"/>
              </w:rPr>
              <w:t>Total Indirect Costs</w:t>
            </w:r>
          </w:p>
        </w:tc>
      </w:tr>
      <w:tr w:rsidR="002A7775" w:rsidRPr="00A72605" w14:paraId="17161868" w14:textId="77777777" w:rsidTr="00CF5CEB">
        <w:tc>
          <w:tcPr>
            <w:tcW w:w="4405" w:type="dxa"/>
            <w:gridSpan w:val="2"/>
          </w:tcPr>
          <w:p w14:paraId="6EA3C662" w14:textId="77777777" w:rsidR="002A7775" w:rsidRPr="00A72605" w:rsidRDefault="002A7775" w:rsidP="006F3643">
            <w:pPr>
              <w:rPr>
                <w:rFonts w:ascii="Arial" w:hAnsi="Arial" w:cs="Arial"/>
                <w:b/>
                <w:sz w:val="22"/>
                <w:szCs w:val="22"/>
              </w:rPr>
            </w:pPr>
          </w:p>
          <w:p w14:paraId="1BFE8D8C" w14:textId="77777777" w:rsidR="002A7775" w:rsidRPr="00A72605" w:rsidRDefault="002A7775" w:rsidP="006F3643">
            <w:pPr>
              <w:rPr>
                <w:rFonts w:ascii="Arial" w:hAnsi="Arial" w:cs="Arial"/>
                <w:b/>
                <w:sz w:val="22"/>
                <w:szCs w:val="22"/>
              </w:rPr>
            </w:pPr>
          </w:p>
        </w:tc>
        <w:tc>
          <w:tcPr>
            <w:tcW w:w="2250" w:type="dxa"/>
          </w:tcPr>
          <w:p w14:paraId="0F88F5BA" w14:textId="77777777" w:rsidR="002A7775" w:rsidRPr="00A72605" w:rsidRDefault="002A7775" w:rsidP="006F3643">
            <w:pPr>
              <w:rPr>
                <w:rFonts w:ascii="Arial" w:hAnsi="Arial" w:cs="Arial"/>
                <w:b/>
                <w:sz w:val="22"/>
                <w:szCs w:val="22"/>
              </w:rPr>
            </w:pPr>
          </w:p>
        </w:tc>
        <w:tc>
          <w:tcPr>
            <w:tcW w:w="3510" w:type="dxa"/>
          </w:tcPr>
          <w:p w14:paraId="14478716" w14:textId="77777777" w:rsidR="002A7775" w:rsidRPr="00A72605" w:rsidRDefault="002A7775" w:rsidP="006F3643">
            <w:pPr>
              <w:rPr>
                <w:rFonts w:ascii="Arial" w:hAnsi="Arial" w:cs="Arial"/>
                <w:b/>
                <w:sz w:val="22"/>
                <w:szCs w:val="22"/>
              </w:rPr>
            </w:pPr>
          </w:p>
        </w:tc>
      </w:tr>
      <w:tr w:rsidR="002A7775" w:rsidRPr="00A72605" w14:paraId="028E4CC3" w14:textId="77777777" w:rsidTr="00CF5CEB">
        <w:trPr>
          <w:gridAfter w:val="3"/>
          <w:wAfter w:w="7555" w:type="dxa"/>
        </w:trPr>
        <w:tc>
          <w:tcPr>
            <w:tcW w:w="2610" w:type="dxa"/>
            <w:shd w:val="clear" w:color="auto" w:fill="D9D9D9" w:themeFill="background1" w:themeFillShade="D9"/>
          </w:tcPr>
          <w:p w14:paraId="45B31736" w14:textId="576E1079" w:rsidR="002A7775" w:rsidRPr="00A72605" w:rsidRDefault="002A7775" w:rsidP="006F3643">
            <w:pPr>
              <w:ind w:left="720" w:hanging="720"/>
              <w:rPr>
                <w:rFonts w:ascii="Arial" w:hAnsi="Arial" w:cs="Arial"/>
                <w:b/>
                <w:sz w:val="22"/>
                <w:szCs w:val="22"/>
              </w:rPr>
            </w:pPr>
            <w:r w:rsidRPr="00A72605">
              <w:rPr>
                <w:rFonts w:ascii="Arial" w:hAnsi="Arial" w:cs="Arial"/>
                <w:b/>
                <w:sz w:val="22"/>
                <w:szCs w:val="22"/>
              </w:rPr>
              <w:t xml:space="preserve">Total </w:t>
            </w:r>
            <w:r w:rsidR="00D737C3">
              <w:rPr>
                <w:rFonts w:ascii="Arial" w:hAnsi="Arial" w:cs="Arial"/>
                <w:b/>
                <w:sz w:val="22"/>
                <w:szCs w:val="22"/>
              </w:rPr>
              <w:t xml:space="preserve">Project </w:t>
            </w:r>
            <w:r w:rsidRPr="00A72605">
              <w:rPr>
                <w:rFonts w:ascii="Arial" w:hAnsi="Arial" w:cs="Arial"/>
                <w:b/>
                <w:sz w:val="22"/>
                <w:szCs w:val="22"/>
              </w:rPr>
              <w:t>Indirect Costs</w:t>
            </w:r>
          </w:p>
        </w:tc>
      </w:tr>
      <w:tr w:rsidR="002A7775" w:rsidRPr="00A72605" w14:paraId="1C5079B4" w14:textId="77777777" w:rsidTr="00CF5CEB">
        <w:trPr>
          <w:gridAfter w:val="3"/>
          <w:wAfter w:w="7555" w:type="dxa"/>
        </w:trPr>
        <w:tc>
          <w:tcPr>
            <w:tcW w:w="2610" w:type="dxa"/>
          </w:tcPr>
          <w:p w14:paraId="282375A9" w14:textId="77777777" w:rsidR="002A7775" w:rsidRDefault="002A7775" w:rsidP="006F3643">
            <w:pPr>
              <w:rPr>
                <w:rFonts w:ascii="Arial" w:hAnsi="Arial" w:cs="Arial"/>
                <w:b/>
                <w:sz w:val="22"/>
                <w:szCs w:val="22"/>
              </w:rPr>
            </w:pPr>
          </w:p>
          <w:p w14:paraId="73659D4D" w14:textId="77777777" w:rsidR="002A7775" w:rsidRPr="00A72605" w:rsidRDefault="002A7775" w:rsidP="006F3643">
            <w:pPr>
              <w:rPr>
                <w:rFonts w:ascii="Arial" w:hAnsi="Arial" w:cs="Arial"/>
                <w:b/>
                <w:sz w:val="22"/>
                <w:szCs w:val="22"/>
              </w:rPr>
            </w:pPr>
          </w:p>
        </w:tc>
      </w:tr>
    </w:tbl>
    <w:p w14:paraId="47D19140" w14:textId="77777777" w:rsidR="002A7775" w:rsidRDefault="002A7775">
      <w:pPr>
        <w:widowControl/>
        <w:rPr>
          <w:rFonts w:ascii="Arial" w:hAnsi="Arial" w:cs="Arial"/>
          <w:b/>
          <w:sz w:val="22"/>
          <w:szCs w:val="22"/>
        </w:rPr>
      </w:pPr>
    </w:p>
    <w:p w14:paraId="4638C563" w14:textId="77777777" w:rsidR="002A7775" w:rsidRDefault="002A7775">
      <w:pPr>
        <w:widowControl/>
        <w:rPr>
          <w:rFonts w:ascii="Arial" w:hAnsi="Arial" w:cs="Arial"/>
          <w:b/>
          <w:sz w:val="22"/>
          <w:szCs w:val="22"/>
        </w:rPr>
      </w:pPr>
    </w:p>
    <w:p w14:paraId="44ACE7BA" w14:textId="20BFF07D" w:rsidR="008E4E37" w:rsidRDefault="003A4276" w:rsidP="00E81220">
      <w:pPr>
        <w:widowControl/>
        <w:jc w:val="center"/>
        <w:rPr>
          <w:rFonts w:ascii="Arial" w:hAnsi="Arial" w:cs="Arial"/>
          <w:b/>
          <w:sz w:val="22"/>
          <w:szCs w:val="22"/>
        </w:rPr>
      </w:pPr>
      <w:r>
        <w:rPr>
          <w:rFonts w:ascii="Arial" w:hAnsi="Arial" w:cs="Arial"/>
          <w:b/>
          <w:sz w:val="22"/>
          <w:szCs w:val="22"/>
        </w:rPr>
        <w:br w:type="page"/>
      </w:r>
      <w:r w:rsidR="00E81220">
        <w:rPr>
          <w:rFonts w:ascii="Arial" w:hAnsi="Arial" w:cs="Arial"/>
          <w:b/>
          <w:sz w:val="22"/>
          <w:szCs w:val="22"/>
        </w:rPr>
        <w:lastRenderedPageBreak/>
        <w:t xml:space="preserve">Instructions for Completing </w:t>
      </w:r>
      <w:r w:rsidR="00EC5869">
        <w:rPr>
          <w:rFonts w:ascii="Arial" w:hAnsi="Arial" w:cs="Arial"/>
          <w:b/>
          <w:sz w:val="22"/>
          <w:szCs w:val="22"/>
        </w:rPr>
        <w:t xml:space="preserve">the </w:t>
      </w:r>
      <w:r w:rsidR="00E81220">
        <w:rPr>
          <w:rFonts w:ascii="Arial" w:hAnsi="Arial" w:cs="Arial"/>
          <w:b/>
          <w:sz w:val="22"/>
          <w:szCs w:val="22"/>
        </w:rPr>
        <w:t>Budget</w:t>
      </w:r>
      <w:r w:rsidR="003F05B8">
        <w:rPr>
          <w:rFonts w:ascii="Arial" w:hAnsi="Arial" w:cs="Arial"/>
          <w:b/>
          <w:sz w:val="22"/>
          <w:szCs w:val="22"/>
        </w:rPr>
        <w:t xml:space="preserve"> and Budget Justification </w:t>
      </w:r>
      <w:r w:rsidR="00E81220">
        <w:rPr>
          <w:rFonts w:ascii="Arial" w:hAnsi="Arial" w:cs="Arial"/>
          <w:b/>
          <w:sz w:val="22"/>
          <w:szCs w:val="22"/>
        </w:rPr>
        <w:t>Template</w:t>
      </w:r>
    </w:p>
    <w:p w14:paraId="112CE72F" w14:textId="02ADBE29" w:rsidR="00E81220" w:rsidRDefault="00E81220" w:rsidP="00E81220">
      <w:pPr>
        <w:widowControl/>
        <w:jc w:val="center"/>
        <w:rPr>
          <w:rFonts w:ascii="Arial" w:hAnsi="Arial" w:cs="Arial"/>
          <w:b/>
          <w:sz w:val="22"/>
          <w:szCs w:val="22"/>
        </w:rPr>
      </w:pPr>
    </w:p>
    <w:p w14:paraId="5E64D454" w14:textId="6D3F2B95" w:rsidR="00E81220" w:rsidRDefault="003121BD" w:rsidP="001C766B">
      <w:pPr>
        <w:pStyle w:val="ListParagraph"/>
        <w:widowControl/>
        <w:numPr>
          <w:ilvl w:val="0"/>
          <w:numId w:val="31"/>
        </w:numPr>
        <w:rPr>
          <w:rFonts w:ascii="Arial" w:hAnsi="Arial" w:cs="Arial"/>
          <w:bCs/>
          <w:sz w:val="22"/>
          <w:szCs w:val="22"/>
        </w:rPr>
      </w:pPr>
      <w:r w:rsidRPr="003121BD">
        <w:rPr>
          <w:rFonts w:ascii="Arial" w:hAnsi="Arial" w:cs="Arial"/>
          <w:bCs/>
          <w:sz w:val="22"/>
          <w:szCs w:val="22"/>
        </w:rPr>
        <w:t xml:space="preserve">Indicate the </w:t>
      </w:r>
      <w:r w:rsidRPr="00EC5869">
        <w:rPr>
          <w:rFonts w:ascii="Arial" w:hAnsi="Arial" w:cs="Arial"/>
          <w:b/>
          <w:sz w:val="22"/>
          <w:szCs w:val="22"/>
        </w:rPr>
        <w:t xml:space="preserve">duration </w:t>
      </w:r>
      <w:r w:rsidRPr="003121BD">
        <w:rPr>
          <w:rFonts w:ascii="Arial" w:hAnsi="Arial" w:cs="Arial"/>
          <w:bCs/>
          <w:sz w:val="22"/>
          <w:szCs w:val="22"/>
        </w:rPr>
        <w:t xml:space="preserve">of the budget proposal.  If the duration is other than a full </w:t>
      </w:r>
      <w:r w:rsidR="00A4602C" w:rsidRPr="003121BD">
        <w:rPr>
          <w:rFonts w:ascii="Arial" w:hAnsi="Arial" w:cs="Arial"/>
          <w:bCs/>
          <w:sz w:val="22"/>
          <w:szCs w:val="22"/>
        </w:rPr>
        <w:t>1- or 2-year</w:t>
      </w:r>
      <w:r w:rsidRPr="003121BD">
        <w:rPr>
          <w:rFonts w:ascii="Arial" w:hAnsi="Arial" w:cs="Arial"/>
          <w:bCs/>
          <w:sz w:val="22"/>
          <w:szCs w:val="22"/>
        </w:rPr>
        <w:t xml:space="preserve"> term, please select other and indicate </w:t>
      </w:r>
      <w:r w:rsidR="001C766B">
        <w:rPr>
          <w:rFonts w:ascii="Arial" w:hAnsi="Arial" w:cs="Arial"/>
          <w:bCs/>
          <w:sz w:val="22"/>
          <w:szCs w:val="22"/>
        </w:rPr>
        <w:t xml:space="preserve">the actual </w:t>
      </w:r>
      <w:r w:rsidRPr="003121BD">
        <w:rPr>
          <w:rFonts w:ascii="Arial" w:hAnsi="Arial" w:cs="Arial"/>
          <w:bCs/>
          <w:sz w:val="22"/>
          <w:szCs w:val="22"/>
        </w:rPr>
        <w:t>duration in years</w:t>
      </w:r>
      <w:r w:rsidR="00EC5869">
        <w:rPr>
          <w:rFonts w:ascii="Arial" w:hAnsi="Arial" w:cs="Arial"/>
          <w:bCs/>
          <w:sz w:val="22"/>
          <w:szCs w:val="22"/>
        </w:rPr>
        <w:t xml:space="preserve"> or months</w:t>
      </w:r>
      <w:r w:rsidR="001C766B">
        <w:rPr>
          <w:rFonts w:ascii="Arial" w:hAnsi="Arial" w:cs="Arial"/>
          <w:bCs/>
          <w:sz w:val="22"/>
          <w:szCs w:val="22"/>
        </w:rPr>
        <w:t>, with a maximum of 2 years (24 months)</w:t>
      </w:r>
      <w:r w:rsidRPr="003121BD">
        <w:rPr>
          <w:rFonts w:ascii="Arial" w:hAnsi="Arial" w:cs="Arial"/>
          <w:bCs/>
          <w:sz w:val="22"/>
          <w:szCs w:val="22"/>
        </w:rPr>
        <w:t>.</w:t>
      </w:r>
    </w:p>
    <w:p w14:paraId="0DDB031A" w14:textId="77777777" w:rsidR="003121BD" w:rsidRPr="003121BD" w:rsidRDefault="003121BD" w:rsidP="001C766B">
      <w:pPr>
        <w:pStyle w:val="ListParagraph"/>
        <w:widowControl/>
        <w:ind w:left="360" w:hanging="360"/>
        <w:rPr>
          <w:rFonts w:ascii="Arial" w:hAnsi="Arial" w:cs="Arial"/>
          <w:bCs/>
          <w:sz w:val="22"/>
          <w:szCs w:val="22"/>
        </w:rPr>
      </w:pPr>
    </w:p>
    <w:p w14:paraId="3BE221E8" w14:textId="70606938" w:rsidR="006805AB" w:rsidRDefault="003121BD" w:rsidP="00D84208">
      <w:pPr>
        <w:widowControl/>
        <w:ind w:left="360"/>
        <w:rPr>
          <w:rFonts w:ascii="Arial" w:hAnsi="Arial" w:cs="Arial"/>
          <w:bCs/>
          <w:sz w:val="22"/>
          <w:szCs w:val="22"/>
        </w:rPr>
      </w:pPr>
      <w:r w:rsidRPr="004648AA">
        <w:rPr>
          <w:rFonts w:ascii="Arial" w:hAnsi="Arial" w:cs="Arial"/>
          <w:b/>
          <w:sz w:val="22"/>
          <w:szCs w:val="22"/>
        </w:rPr>
        <w:t xml:space="preserve">Medicaid </w:t>
      </w:r>
      <w:r w:rsidR="004648AA" w:rsidRPr="004648AA">
        <w:rPr>
          <w:rFonts w:ascii="Arial" w:hAnsi="Arial" w:cs="Arial"/>
          <w:b/>
          <w:sz w:val="22"/>
          <w:szCs w:val="22"/>
        </w:rPr>
        <w:t>Portion Only</w:t>
      </w:r>
      <w:r w:rsidRPr="004648AA">
        <w:rPr>
          <w:rFonts w:ascii="Arial" w:hAnsi="Arial" w:cs="Arial"/>
          <w:bCs/>
          <w:sz w:val="22"/>
          <w:szCs w:val="22"/>
        </w:rPr>
        <w:t xml:space="preserve">: </w:t>
      </w:r>
      <w:r w:rsidR="004648AA" w:rsidRPr="004648AA">
        <w:rPr>
          <w:rFonts w:ascii="Arial" w:hAnsi="Arial" w:cs="Arial"/>
          <w:bCs/>
          <w:sz w:val="22"/>
          <w:szCs w:val="22"/>
        </w:rPr>
        <w:t>If the study consists of a Medicaid-focused portion</w:t>
      </w:r>
      <w:r w:rsidR="004648AA">
        <w:rPr>
          <w:rFonts w:ascii="Arial" w:hAnsi="Arial" w:cs="Arial"/>
          <w:bCs/>
          <w:sz w:val="22"/>
          <w:szCs w:val="22"/>
        </w:rPr>
        <w:t xml:space="preserve"> of the study</w:t>
      </w:r>
      <w:r w:rsidR="004648AA" w:rsidRPr="004648AA">
        <w:rPr>
          <w:rFonts w:ascii="Arial" w:hAnsi="Arial" w:cs="Arial"/>
          <w:bCs/>
          <w:sz w:val="22"/>
          <w:szCs w:val="22"/>
        </w:rPr>
        <w:t xml:space="preserve"> and a non-Medicaid focused portion</w:t>
      </w:r>
      <w:r w:rsidR="004648AA">
        <w:rPr>
          <w:rFonts w:ascii="Arial" w:hAnsi="Arial" w:cs="Arial"/>
          <w:bCs/>
          <w:sz w:val="22"/>
          <w:szCs w:val="22"/>
        </w:rPr>
        <w:t xml:space="preserve"> of the study</w:t>
      </w:r>
      <w:r w:rsidR="004648AA" w:rsidRPr="004648AA">
        <w:rPr>
          <w:rFonts w:ascii="Arial" w:hAnsi="Arial" w:cs="Arial"/>
          <w:bCs/>
          <w:sz w:val="22"/>
          <w:szCs w:val="22"/>
        </w:rPr>
        <w:t xml:space="preserve">, all costs related to the non-Medicaid-focused portion must </w:t>
      </w:r>
      <w:r w:rsidR="004648AA">
        <w:rPr>
          <w:rFonts w:ascii="Arial" w:hAnsi="Arial" w:cs="Arial"/>
          <w:bCs/>
          <w:sz w:val="22"/>
          <w:szCs w:val="22"/>
        </w:rPr>
        <w:t>be excluded from</w:t>
      </w:r>
      <w:r w:rsidR="004648AA" w:rsidRPr="004648AA">
        <w:rPr>
          <w:rFonts w:ascii="Arial" w:hAnsi="Arial" w:cs="Arial"/>
          <w:bCs/>
          <w:sz w:val="22"/>
          <w:szCs w:val="22"/>
        </w:rPr>
        <w:t xml:space="preserve"> this Budget. Funding </w:t>
      </w:r>
      <w:r w:rsidR="004648AA" w:rsidRPr="001C766B">
        <w:rPr>
          <w:rFonts w:ascii="Arial" w:hAnsi="Arial" w:cs="Arial"/>
          <w:bCs/>
          <w:sz w:val="22"/>
          <w:szCs w:val="22"/>
          <w:u w:val="single"/>
        </w:rPr>
        <w:t>cannot</w:t>
      </w:r>
      <w:r w:rsidR="004648AA" w:rsidRPr="004648AA">
        <w:rPr>
          <w:rFonts w:ascii="Arial" w:hAnsi="Arial" w:cs="Arial"/>
          <w:bCs/>
          <w:sz w:val="22"/>
          <w:szCs w:val="22"/>
        </w:rPr>
        <w:t xml:space="preserve"> be used for study activities not directly relevant to Medicaid. </w:t>
      </w:r>
    </w:p>
    <w:p w14:paraId="3DB17CCF" w14:textId="77777777" w:rsidR="00D84208" w:rsidRPr="006805AB" w:rsidRDefault="00D84208" w:rsidP="00D84208">
      <w:pPr>
        <w:widowControl/>
        <w:ind w:left="360"/>
        <w:rPr>
          <w:rFonts w:ascii="Arial" w:hAnsi="Arial" w:cs="Arial"/>
          <w:bCs/>
          <w:sz w:val="22"/>
          <w:szCs w:val="22"/>
        </w:rPr>
      </w:pPr>
    </w:p>
    <w:p w14:paraId="78FBF58B" w14:textId="3B103D31" w:rsidR="00D737C3" w:rsidRPr="006805AB" w:rsidRDefault="00A4602C" w:rsidP="006805AB">
      <w:pPr>
        <w:pStyle w:val="ListParagraph"/>
        <w:widowControl/>
        <w:numPr>
          <w:ilvl w:val="0"/>
          <w:numId w:val="31"/>
        </w:numPr>
        <w:rPr>
          <w:rFonts w:ascii="Arial" w:hAnsi="Arial" w:cs="Arial"/>
          <w:bCs/>
          <w:sz w:val="22"/>
          <w:szCs w:val="22"/>
        </w:rPr>
      </w:pPr>
      <w:r w:rsidRPr="006805AB">
        <w:rPr>
          <w:rFonts w:ascii="Arial" w:hAnsi="Arial" w:cs="Arial"/>
          <w:b/>
          <w:sz w:val="22"/>
          <w:szCs w:val="22"/>
        </w:rPr>
        <w:t>Overall Project Budget:</w:t>
      </w:r>
      <w:r w:rsidRPr="006805AB">
        <w:rPr>
          <w:rFonts w:ascii="Arial" w:hAnsi="Arial" w:cs="Arial"/>
          <w:bCs/>
          <w:sz w:val="22"/>
          <w:szCs w:val="22"/>
        </w:rPr>
        <w:t xml:space="preserve">  </w:t>
      </w:r>
      <w:r w:rsidR="00D737C3" w:rsidRPr="006805AB">
        <w:rPr>
          <w:rFonts w:ascii="Arial" w:hAnsi="Arial" w:cs="Arial"/>
          <w:bCs/>
          <w:sz w:val="22"/>
          <w:szCs w:val="22"/>
        </w:rPr>
        <w:t xml:space="preserve">These categories should be completed after the Budget Justification Template is completed.  </w:t>
      </w:r>
      <w:r w:rsidR="00695632" w:rsidRPr="006805AB">
        <w:rPr>
          <w:rFonts w:ascii="Arial" w:hAnsi="Arial" w:cs="Arial"/>
          <w:bCs/>
          <w:sz w:val="22"/>
          <w:szCs w:val="22"/>
        </w:rPr>
        <w:t>Transfer</w:t>
      </w:r>
      <w:r w:rsidR="00D737C3" w:rsidRPr="006805AB">
        <w:rPr>
          <w:rFonts w:ascii="Arial" w:hAnsi="Arial" w:cs="Arial"/>
          <w:bCs/>
          <w:sz w:val="22"/>
          <w:szCs w:val="22"/>
        </w:rPr>
        <w:t xml:space="preserve"> calculated amounts from those categories to this table.</w:t>
      </w:r>
    </w:p>
    <w:p w14:paraId="7507D82B" w14:textId="77777777" w:rsidR="00D737C3" w:rsidRPr="00D737C3" w:rsidRDefault="00D737C3" w:rsidP="001C766B">
      <w:pPr>
        <w:pStyle w:val="ListParagraph"/>
        <w:ind w:left="360" w:hanging="360"/>
        <w:rPr>
          <w:rFonts w:ascii="Arial" w:hAnsi="Arial" w:cs="Arial"/>
          <w:bCs/>
          <w:sz w:val="22"/>
          <w:szCs w:val="22"/>
        </w:rPr>
      </w:pPr>
    </w:p>
    <w:p w14:paraId="05359F93" w14:textId="03680F87" w:rsidR="00307C8C" w:rsidRDefault="00A4602C" w:rsidP="001C766B">
      <w:pPr>
        <w:pStyle w:val="ListParagraph"/>
        <w:widowControl/>
        <w:ind w:left="360"/>
        <w:rPr>
          <w:rFonts w:ascii="Arial" w:hAnsi="Arial" w:cs="Arial"/>
          <w:bCs/>
          <w:sz w:val="22"/>
          <w:szCs w:val="22"/>
        </w:rPr>
      </w:pPr>
      <w:r>
        <w:rPr>
          <w:rFonts w:ascii="Arial" w:hAnsi="Arial" w:cs="Arial"/>
          <w:bCs/>
          <w:sz w:val="22"/>
          <w:szCs w:val="22"/>
        </w:rPr>
        <w:t>For each of the categories listed, list the totals for Year 1 and Year 2</w:t>
      </w:r>
      <w:r w:rsidR="00A92502">
        <w:rPr>
          <w:rFonts w:ascii="Arial" w:hAnsi="Arial" w:cs="Arial"/>
          <w:bCs/>
          <w:sz w:val="22"/>
          <w:szCs w:val="22"/>
        </w:rPr>
        <w:t xml:space="preserve"> </w:t>
      </w:r>
      <w:r>
        <w:rPr>
          <w:rFonts w:ascii="Arial" w:hAnsi="Arial" w:cs="Arial"/>
          <w:bCs/>
          <w:sz w:val="22"/>
          <w:szCs w:val="22"/>
        </w:rPr>
        <w:t xml:space="preserve">(as applicable).  These are listed at the </w:t>
      </w:r>
      <w:r w:rsidRPr="00695632">
        <w:rPr>
          <w:rFonts w:ascii="Arial" w:hAnsi="Arial" w:cs="Arial"/>
          <w:b/>
          <w:sz w:val="22"/>
          <w:szCs w:val="22"/>
        </w:rPr>
        <w:t>full budget totals</w:t>
      </w:r>
      <w:r>
        <w:rPr>
          <w:rFonts w:ascii="Arial" w:hAnsi="Arial" w:cs="Arial"/>
          <w:bCs/>
          <w:sz w:val="22"/>
          <w:szCs w:val="22"/>
        </w:rPr>
        <w:t xml:space="preserve">, </w:t>
      </w:r>
      <w:r w:rsidR="001C766B">
        <w:rPr>
          <w:rFonts w:ascii="Arial" w:hAnsi="Arial" w:cs="Arial"/>
          <w:bCs/>
          <w:sz w:val="22"/>
          <w:szCs w:val="22"/>
        </w:rPr>
        <w:t>consisting of both the</w:t>
      </w:r>
      <w:r w:rsidR="002768D2">
        <w:rPr>
          <w:rFonts w:ascii="Arial" w:hAnsi="Arial" w:cs="Arial"/>
          <w:bCs/>
          <w:sz w:val="22"/>
          <w:szCs w:val="22"/>
        </w:rPr>
        <w:t xml:space="preserve"> portion that will be</w:t>
      </w:r>
      <w:r w:rsidR="001C766B">
        <w:rPr>
          <w:rFonts w:ascii="Arial" w:hAnsi="Arial" w:cs="Arial"/>
          <w:bCs/>
          <w:sz w:val="22"/>
          <w:szCs w:val="22"/>
        </w:rPr>
        <w:t xml:space="preserve"> Contractor Match and </w:t>
      </w:r>
      <w:r w:rsidR="002768D2">
        <w:rPr>
          <w:rFonts w:ascii="Arial" w:hAnsi="Arial" w:cs="Arial"/>
          <w:bCs/>
          <w:sz w:val="22"/>
          <w:szCs w:val="22"/>
        </w:rPr>
        <w:t xml:space="preserve">portion that will be </w:t>
      </w:r>
      <w:r w:rsidR="001C766B">
        <w:rPr>
          <w:rFonts w:ascii="Arial" w:hAnsi="Arial" w:cs="Arial"/>
          <w:bCs/>
          <w:sz w:val="22"/>
          <w:szCs w:val="22"/>
        </w:rPr>
        <w:t>LDH Funding</w:t>
      </w:r>
      <w:r>
        <w:rPr>
          <w:rFonts w:ascii="Arial" w:hAnsi="Arial" w:cs="Arial"/>
          <w:bCs/>
          <w:sz w:val="22"/>
          <w:szCs w:val="22"/>
        </w:rPr>
        <w:t xml:space="preserve">.  </w:t>
      </w:r>
      <w:r w:rsidR="00307C8C">
        <w:rPr>
          <w:rFonts w:ascii="Arial" w:hAnsi="Arial" w:cs="Arial"/>
          <w:bCs/>
          <w:sz w:val="22"/>
          <w:szCs w:val="22"/>
        </w:rPr>
        <w:t>Complete all categories</w:t>
      </w:r>
      <w:r w:rsidR="001C766B">
        <w:rPr>
          <w:rFonts w:ascii="Arial" w:hAnsi="Arial" w:cs="Arial"/>
          <w:bCs/>
          <w:sz w:val="22"/>
          <w:szCs w:val="22"/>
        </w:rPr>
        <w:t xml:space="preserve"> and</w:t>
      </w:r>
      <w:r w:rsidR="00307C8C">
        <w:rPr>
          <w:rFonts w:ascii="Arial" w:hAnsi="Arial" w:cs="Arial"/>
          <w:bCs/>
          <w:sz w:val="22"/>
          <w:szCs w:val="22"/>
        </w:rPr>
        <w:t xml:space="preserve"> calculate an overall total.</w:t>
      </w:r>
    </w:p>
    <w:p w14:paraId="75376D3E" w14:textId="77777777" w:rsidR="00307C8C" w:rsidRPr="00307C8C" w:rsidRDefault="00307C8C" w:rsidP="001C766B">
      <w:pPr>
        <w:pStyle w:val="ListParagraph"/>
        <w:ind w:left="360" w:hanging="360"/>
        <w:rPr>
          <w:rFonts w:ascii="Arial" w:hAnsi="Arial" w:cs="Arial"/>
          <w:bCs/>
          <w:sz w:val="22"/>
          <w:szCs w:val="22"/>
        </w:rPr>
      </w:pPr>
    </w:p>
    <w:p w14:paraId="596D2AAC" w14:textId="3CA1C19D" w:rsidR="006C2715" w:rsidRDefault="00074D85" w:rsidP="008D4D42">
      <w:pPr>
        <w:pStyle w:val="ListParagraph"/>
        <w:widowControl/>
        <w:numPr>
          <w:ilvl w:val="0"/>
          <w:numId w:val="31"/>
        </w:numPr>
        <w:rPr>
          <w:rFonts w:ascii="Arial" w:hAnsi="Arial" w:cs="Arial"/>
          <w:bCs/>
          <w:i/>
          <w:iCs/>
          <w:sz w:val="22"/>
          <w:szCs w:val="22"/>
        </w:rPr>
      </w:pPr>
      <w:r w:rsidRPr="00481A1D">
        <w:rPr>
          <w:rFonts w:ascii="Arial" w:hAnsi="Arial" w:cs="Arial"/>
          <w:b/>
          <w:sz w:val="22"/>
          <w:szCs w:val="22"/>
        </w:rPr>
        <w:t xml:space="preserve">Funding </w:t>
      </w:r>
      <w:r w:rsidR="008913C0" w:rsidRPr="00481A1D">
        <w:rPr>
          <w:rFonts w:ascii="Arial" w:hAnsi="Arial" w:cs="Arial"/>
          <w:b/>
          <w:sz w:val="22"/>
          <w:szCs w:val="22"/>
        </w:rPr>
        <w:t>Amount and Sources for Required Contractor Match.</w:t>
      </w:r>
      <w:r w:rsidR="008913C0" w:rsidRPr="00481A1D">
        <w:rPr>
          <w:rFonts w:ascii="Arial" w:hAnsi="Arial" w:cs="Arial"/>
          <w:bCs/>
          <w:sz w:val="22"/>
          <w:szCs w:val="22"/>
        </w:rPr>
        <w:t xml:space="preserve">  </w:t>
      </w:r>
      <w:r w:rsidR="006C2715" w:rsidRPr="00481A1D">
        <w:rPr>
          <w:rFonts w:ascii="Arial" w:hAnsi="Arial" w:cs="Arial"/>
          <w:bCs/>
          <w:sz w:val="22"/>
          <w:szCs w:val="22"/>
        </w:rPr>
        <w:t xml:space="preserve">List all eligible sources of funding that </w:t>
      </w:r>
      <w:r w:rsidR="001C766B" w:rsidRPr="00481A1D">
        <w:rPr>
          <w:rFonts w:ascii="Arial" w:hAnsi="Arial" w:cs="Arial"/>
          <w:bCs/>
          <w:sz w:val="22"/>
          <w:szCs w:val="22"/>
        </w:rPr>
        <w:t>are</w:t>
      </w:r>
      <w:r w:rsidR="006C2715" w:rsidRPr="00481A1D">
        <w:rPr>
          <w:rFonts w:ascii="Arial" w:hAnsi="Arial" w:cs="Arial"/>
          <w:bCs/>
          <w:sz w:val="22"/>
          <w:szCs w:val="22"/>
        </w:rPr>
        <w:t xml:space="preserve"> allowable for the purposes of claiming Medicaid match (i.e., federal financial participation), as specified in 42 CFR, Part 433, Subpart B.  Eligible sources of the public college/university’s share include, but are not limited to, general institutional funds (e.g., deriving from state general funds), private foundation funding, and other sources that meet the requirements of 42 CFR, Part 433, Subpart B.</w:t>
      </w:r>
      <w:r w:rsidR="00611F80" w:rsidRPr="00481A1D">
        <w:rPr>
          <w:rFonts w:ascii="Arial" w:hAnsi="Arial" w:cs="Arial"/>
          <w:bCs/>
          <w:sz w:val="22"/>
          <w:szCs w:val="22"/>
        </w:rPr>
        <w:t xml:space="preserve">  </w:t>
      </w:r>
      <w:r w:rsidR="006C2715" w:rsidRPr="00481A1D">
        <w:rPr>
          <w:rFonts w:ascii="Arial" w:hAnsi="Arial" w:cs="Arial"/>
          <w:bCs/>
          <w:sz w:val="22"/>
          <w:szCs w:val="22"/>
        </w:rPr>
        <w:t xml:space="preserve">As needed, separate by source and year and provide both yearly totals </w:t>
      </w:r>
      <w:r w:rsidR="001C766B" w:rsidRPr="00481A1D">
        <w:rPr>
          <w:rFonts w:ascii="Arial" w:hAnsi="Arial" w:cs="Arial"/>
          <w:bCs/>
          <w:sz w:val="22"/>
          <w:szCs w:val="22"/>
        </w:rPr>
        <w:t>and</w:t>
      </w:r>
      <w:r w:rsidR="006C2715" w:rsidRPr="00481A1D">
        <w:rPr>
          <w:rFonts w:ascii="Arial" w:hAnsi="Arial" w:cs="Arial"/>
          <w:bCs/>
          <w:sz w:val="22"/>
          <w:szCs w:val="22"/>
        </w:rPr>
        <w:t xml:space="preserve"> a cumulative project total.</w:t>
      </w:r>
      <w:r w:rsidR="008E20E1" w:rsidRPr="00481A1D">
        <w:rPr>
          <w:rFonts w:ascii="Arial" w:hAnsi="Arial" w:cs="Arial"/>
          <w:bCs/>
          <w:sz w:val="22"/>
          <w:szCs w:val="22"/>
        </w:rPr>
        <w:t xml:space="preserve">  </w:t>
      </w:r>
      <w:r w:rsidR="008E20E1" w:rsidRPr="00481A1D">
        <w:rPr>
          <w:rFonts w:ascii="Arial" w:hAnsi="Arial" w:cs="Arial"/>
          <w:bCs/>
          <w:i/>
          <w:iCs/>
          <w:sz w:val="22"/>
          <w:szCs w:val="22"/>
        </w:rPr>
        <w:t xml:space="preserve">The application funding request is </w:t>
      </w:r>
      <w:r w:rsidR="00481A1D" w:rsidRPr="00481A1D">
        <w:rPr>
          <w:rFonts w:ascii="Arial" w:hAnsi="Arial" w:cs="Arial"/>
          <w:bCs/>
          <w:i/>
          <w:iCs/>
          <w:sz w:val="22"/>
          <w:szCs w:val="22"/>
        </w:rPr>
        <w:t>100% of the Contractor match or the difference between the Contractor match and the total project costs, whichever is the lesser amount.</w:t>
      </w:r>
    </w:p>
    <w:p w14:paraId="248D7F4D" w14:textId="68D9C685" w:rsidR="00C622E7" w:rsidRDefault="00C622E7" w:rsidP="00C622E7">
      <w:pPr>
        <w:widowControl/>
        <w:rPr>
          <w:rFonts w:ascii="Arial" w:hAnsi="Arial" w:cs="Arial"/>
          <w:bCs/>
          <w:i/>
          <w:iCs/>
          <w:sz w:val="22"/>
          <w:szCs w:val="22"/>
        </w:rPr>
      </w:pPr>
    </w:p>
    <w:p w14:paraId="05A1D3D5" w14:textId="2A1C37F1" w:rsidR="00C622E7" w:rsidRPr="003A102D" w:rsidRDefault="00C622E7" w:rsidP="00C622E7">
      <w:pPr>
        <w:widowControl/>
        <w:ind w:left="360"/>
        <w:rPr>
          <w:rFonts w:ascii="Arial" w:hAnsi="Arial" w:cs="Arial"/>
          <w:b/>
          <w:i/>
          <w:iCs/>
          <w:sz w:val="22"/>
          <w:szCs w:val="22"/>
        </w:rPr>
      </w:pPr>
      <w:r w:rsidRPr="003A102D">
        <w:rPr>
          <w:rFonts w:ascii="Arial" w:hAnsi="Arial" w:cs="Arial"/>
          <w:b/>
          <w:i/>
          <w:iCs/>
          <w:sz w:val="22"/>
          <w:szCs w:val="22"/>
        </w:rPr>
        <w:t>Example of Required Contract Match:</w:t>
      </w:r>
    </w:p>
    <w:p w14:paraId="179AD53F" w14:textId="77777777" w:rsidR="00C622E7" w:rsidRDefault="00C622E7" w:rsidP="00C622E7">
      <w:pPr>
        <w:widowControl/>
        <w:ind w:left="360"/>
        <w:rPr>
          <w:rFonts w:ascii="Arial" w:hAnsi="Arial" w:cs="Arial"/>
          <w:bCs/>
          <w:i/>
          <w:iCs/>
          <w:sz w:val="22"/>
          <w:szCs w:val="22"/>
        </w:rPr>
      </w:pPr>
    </w:p>
    <w:p w14:paraId="07AE9347" w14:textId="32011E28" w:rsidR="00C622E7" w:rsidRPr="00C622E7" w:rsidRDefault="00C622E7" w:rsidP="00C622E7">
      <w:pPr>
        <w:widowControl/>
        <w:ind w:left="360"/>
        <w:rPr>
          <w:rFonts w:ascii="Arial" w:hAnsi="Arial" w:cs="Arial"/>
          <w:bCs/>
          <w:i/>
          <w:iCs/>
          <w:sz w:val="22"/>
          <w:szCs w:val="22"/>
        </w:rPr>
      </w:pPr>
      <w:r w:rsidRPr="00C622E7">
        <w:rPr>
          <w:rFonts w:ascii="Arial" w:hAnsi="Arial" w:cs="Arial"/>
          <w:bCs/>
          <w:i/>
          <w:iCs/>
          <w:noProof/>
          <w:sz w:val="22"/>
          <w:szCs w:val="22"/>
        </w:rPr>
        <w:drawing>
          <wp:inline distT="0" distB="0" distL="0" distR="0" wp14:anchorId="6FEEB779" wp14:editId="36BE44B6">
            <wp:extent cx="4505325" cy="1564789"/>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4517188" cy="1568909"/>
                    </a:xfrm>
                    <a:prstGeom prst="rect">
                      <a:avLst/>
                    </a:prstGeom>
                  </pic:spPr>
                </pic:pic>
              </a:graphicData>
            </a:graphic>
          </wp:inline>
        </w:drawing>
      </w:r>
    </w:p>
    <w:p w14:paraId="59BEB29B" w14:textId="7E1634D0" w:rsidR="00481A1D" w:rsidRDefault="00C622E7" w:rsidP="00481A1D">
      <w:pPr>
        <w:pStyle w:val="ListParagraph"/>
        <w:widowControl/>
        <w:ind w:left="360"/>
        <w:rPr>
          <w:rFonts w:ascii="Arial" w:hAnsi="Arial" w:cs="Arial"/>
          <w:bCs/>
          <w:sz w:val="22"/>
          <w:szCs w:val="22"/>
        </w:rPr>
      </w:pPr>
      <w:r>
        <w:rPr>
          <w:rFonts w:ascii="Arial" w:hAnsi="Arial" w:cs="Arial"/>
          <w:bCs/>
          <w:sz w:val="22"/>
          <w:szCs w:val="22"/>
        </w:rPr>
        <w:t xml:space="preserve">This example shows that the total research costs are $320,000 with the funding sources as private foundation grants in the amount of $50,000 annually for $100,000, with the university covering $60,000 of the research costs. This section </w:t>
      </w:r>
      <w:r w:rsidR="005D4849">
        <w:rPr>
          <w:rFonts w:ascii="Arial" w:hAnsi="Arial" w:cs="Arial"/>
          <w:bCs/>
          <w:sz w:val="22"/>
          <w:szCs w:val="22"/>
        </w:rPr>
        <w:t>primarily serves to confirm that</w:t>
      </w:r>
      <w:r>
        <w:rPr>
          <w:rFonts w:ascii="Arial" w:hAnsi="Arial" w:cs="Arial"/>
          <w:bCs/>
          <w:sz w:val="22"/>
          <w:szCs w:val="22"/>
        </w:rPr>
        <w:t>t no federal funds are included as part of the research budget.</w:t>
      </w:r>
    </w:p>
    <w:p w14:paraId="1D4CC544" w14:textId="77777777" w:rsidR="00C622E7" w:rsidRPr="00481A1D" w:rsidRDefault="00C622E7" w:rsidP="00481A1D">
      <w:pPr>
        <w:pStyle w:val="ListParagraph"/>
        <w:widowControl/>
        <w:ind w:left="360"/>
        <w:rPr>
          <w:rFonts w:ascii="Arial" w:hAnsi="Arial" w:cs="Arial"/>
          <w:bCs/>
          <w:sz w:val="22"/>
          <w:szCs w:val="22"/>
        </w:rPr>
      </w:pPr>
    </w:p>
    <w:p w14:paraId="18915B57" w14:textId="538FCDC7" w:rsidR="00204BE4" w:rsidRPr="00204BE4" w:rsidRDefault="006C2715" w:rsidP="001C766B">
      <w:pPr>
        <w:pStyle w:val="ListParagraph"/>
        <w:widowControl/>
        <w:numPr>
          <w:ilvl w:val="0"/>
          <w:numId w:val="31"/>
        </w:numPr>
        <w:rPr>
          <w:rFonts w:ascii="Arial" w:hAnsi="Arial" w:cs="Arial"/>
          <w:bCs/>
          <w:sz w:val="22"/>
          <w:szCs w:val="22"/>
        </w:rPr>
      </w:pPr>
      <w:r w:rsidRPr="00EC5869">
        <w:rPr>
          <w:rFonts w:ascii="Arial" w:hAnsi="Arial" w:cs="Arial"/>
          <w:b/>
          <w:sz w:val="22"/>
          <w:szCs w:val="22"/>
        </w:rPr>
        <w:t>Prepared by:</w:t>
      </w:r>
      <w:r>
        <w:rPr>
          <w:rFonts w:ascii="Arial" w:hAnsi="Arial" w:cs="Arial"/>
          <w:bCs/>
          <w:sz w:val="22"/>
          <w:szCs w:val="22"/>
        </w:rPr>
        <w:t xml:space="preserve">  List the Name and Title of the University person who has prepared this document.</w:t>
      </w:r>
    </w:p>
    <w:p w14:paraId="48F74310" w14:textId="77777777" w:rsidR="00204BE4" w:rsidRDefault="00204BE4" w:rsidP="001C766B">
      <w:pPr>
        <w:pStyle w:val="ListParagraph"/>
        <w:ind w:left="360" w:hanging="360"/>
        <w:rPr>
          <w:rFonts w:ascii="Arial" w:hAnsi="Arial" w:cs="Arial"/>
          <w:bCs/>
          <w:sz w:val="22"/>
          <w:szCs w:val="22"/>
        </w:rPr>
      </w:pPr>
    </w:p>
    <w:p w14:paraId="257C90EB" w14:textId="2A1E106F" w:rsidR="003F05B8" w:rsidRDefault="00204BE4" w:rsidP="001C766B">
      <w:pPr>
        <w:pStyle w:val="ListParagraph"/>
        <w:numPr>
          <w:ilvl w:val="0"/>
          <w:numId w:val="31"/>
        </w:numPr>
        <w:rPr>
          <w:rFonts w:ascii="Arial" w:hAnsi="Arial" w:cs="Arial"/>
          <w:bCs/>
          <w:sz w:val="22"/>
          <w:szCs w:val="22"/>
        </w:rPr>
      </w:pPr>
      <w:r>
        <w:rPr>
          <w:rFonts w:ascii="Arial" w:hAnsi="Arial" w:cs="Arial"/>
          <w:bCs/>
          <w:sz w:val="22"/>
          <w:szCs w:val="22"/>
        </w:rPr>
        <w:t xml:space="preserve">The </w:t>
      </w:r>
      <w:r w:rsidR="006C2715" w:rsidRPr="00EC5869">
        <w:rPr>
          <w:rFonts w:ascii="Arial" w:hAnsi="Arial" w:cs="Arial"/>
          <w:b/>
          <w:sz w:val="22"/>
          <w:szCs w:val="22"/>
        </w:rPr>
        <w:t>Budget Justification</w:t>
      </w:r>
      <w:r>
        <w:rPr>
          <w:rFonts w:ascii="Arial" w:hAnsi="Arial" w:cs="Arial"/>
          <w:bCs/>
          <w:sz w:val="22"/>
          <w:szCs w:val="22"/>
        </w:rPr>
        <w:t xml:space="preserve"> consists of </w:t>
      </w:r>
      <w:r w:rsidR="001C766B">
        <w:rPr>
          <w:rFonts w:ascii="Arial" w:hAnsi="Arial" w:cs="Arial"/>
          <w:bCs/>
          <w:sz w:val="22"/>
          <w:szCs w:val="22"/>
        </w:rPr>
        <w:t>additional</w:t>
      </w:r>
      <w:r>
        <w:rPr>
          <w:rFonts w:ascii="Arial" w:hAnsi="Arial" w:cs="Arial"/>
          <w:bCs/>
          <w:sz w:val="22"/>
          <w:szCs w:val="22"/>
        </w:rPr>
        <w:t xml:space="preserve"> information and </w:t>
      </w:r>
      <w:r w:rsidR="002768D2">
        <w:rPr>
          <w:rFonts w:ascii="Arial" w:hAnsi="Arial" w:cs="Arial"/>
          <w:bCs/>
          <w:sz w:val="22"/>
          <w:szCs w:val="22"/>
        </w:rPr>
        <w:t xml:space="preserve">a </w:t>
      </w:r>
      <w:r w:rsidR="006C2715">
        <w:rPr>
          <w:rFonts w:ascii="Arial" w:hAnsi="Arial" w:cs="Arial"/>
          <w:bCs/>
          <w:sz w:val="22"/>
          <w:szCs w:val="22"/>
        </w:rPr>
        <w:t xml:space="preserve">worksheet </w:t>
      </w:r>
      <w:r w:rsidR="003F05B8">
        <w:rPr>
          <w:rFonts w:ascii="Arial" w:hAnsi="Arial" w:cs="Arial"/>
          <w:bCs/>
          <w:sz w:val="22"/>
          <w:szCs w:val="22"/>
        </w:rPr>
        <w:t xml:space="preserve">to identify relevant project costs </w:t>
      </w:r>
      <w:r w:rsidR="006C2715">
        <w:rPr>
          <w:rFonts w:ascii="Arial" w:hAnsi="Arial" w:cs="Arial"/>
          <w:bCs/>
          <w:sz w:val="22"/>
          <w:szCs w:val="22"/>
        </w:rPr>
        <w:t xml:space="preserve">of the </w:t>
      </w:r>
      <w:r w:rsidR="00514D2D">
        <w:rPr>
          <w:rFonts w:ascii="Arial" w:hAnsi="Arial" w:cs="Arial"/>
          <w:bCs/>
          <w:sz w:val="22"/>
          <w:szCs w:val="22"/>
        </w:rPr>
        <w:t>categories</w:t>
      </w:r>
      <w:r w:rsidR="006C2715">
        <w:rPr>
          <w:rFonts w:ascii="Arial" w:hAnsi="Arial" w:cs="Arial"/>
          <w:bCs/>
          <w:sz w:val="22"/>
          <w:szCs w:val="22"/>
        </w:rPr>
        <w:t xml:space="preserve"> that are listed in the above summary table: Personnel, </w:t>
      </w:r>
      <w:r w:rsidR="00514D2D">
        <w:rPr>
          <w:rFonts w:ascii="Arial" w:hAnsi="Arial" w:cs="Arial"/>
          <w:bCs/>
          <w:sz w:val="22"/>
          <w:szCs w:val="22"/>
        </w:rPr>
        <w:lastRenderedPageBreak/>
        <w:t xml:space="preserve">Fringe Benefits, Operating Services, Consulting Services, Supplies, Travel; Other Costs, and Indirect Costs. In each category, there is a Year 1 total and a Year 2 total.  </w:t>
      </w:r>
      <w:r>
        <w:rPr>
          <w:rFonts w:ascii="Arial" w:hAnsi="Arial" w:cs="Arial"/>
          <w:bCs/>
          <w:sz w:val="22"/>
          <w:szCs w:val="22"/>
        </w:rPr>
        <w:t xml:space="preserve">For projects spanning only a single year, indicate </w:t>
      </w:r>
      <w:r w:rsidR="00514D2D">
        <w:rPr>
          <w:rFonts w:ascii="Arial" w:hAnsi="Arial" w:cs="Arial"/>
          <w:bCs/>
          <w:sz w:val="22"/>
          <w:szCs w:val="22"/>
        </w:rPr>
        <w:t>“Not Applicable”</w:t>
      </w:r>
      <w:r>
        <w:rPr>
          <w:rFonts w:ascii="Arial" w:hAnsi="Arial" w:cs="Arial"/>
          <w:bCs/>
          <w:sz w:val="22"/>
          <w:szCs w:val="22"/>
        </w:rPr>
        <w:t xml:space="preserve"> in the Year 2 Columns.</w:t>
      </w:r>
      <w:r w:rsidR="003F05B8">
        <w:rPr>
          <w:rFonts w:ascii="Arial" w:hAnsi="Arial" w:cs="Arial"/>
          <w:bCs/>
          <w:sz w:val="22"/>
          <w:szCs w:val="22"/>
        </w:rPr>
        <w:t xml:space="preserve">  </w:t>
      </w:r>
    </w:p>
    <w:p w14:paraId="36D04B08" w14:textId="77777777" w:rsidR="003F05B8" w:rsidRPr="003F05B8" w:rsidRDefault="003F05B8" w:rsidP="001C766B">
      <w:pPr>
        <w:pStyle w:val="ListParagraph"/>
        <w:ind w:left="360" w:hanging="360"/>
        <w:rPr>
          <w:rFonts w:ascii="Arial" w:hAnsi="Arial" w:cs="Arial"/>
          <w:bCs/>
          <w:sz w:val="22"/>
          <w:szCs w:val="22"/>
        </w:rPr>
      </w:pPr>
    </w:p>
    <w:p w14:paraId="63709A95" w14:textId="7B5952A5" w:rsidR="006C2715" w:rsidRPr="001B0A56" w:rsidRDefault="003F05B8" w:rsidP="002768D2">
      <w:pPr>
        <w:pStyle w:val="ListParagraph"/>
        <w:ind w:left="360"/>
        <w:rPr>
          <w:rFonts w:ascii="Arial" w:hAnsi="Arial" w:cs="Arial"/>
          <w:bCs/>
          <w:sz w:val="22"/>
          <w:szCs w:val="22"/>
          <w:u w:val="single"/>
        </w:rPr>
      </w:pPr>
      <w:r w:rsidRPr="001B0A56">
        <w:rPr>
          <w:rFonts w:ascii="Arial" w:hAnsi="Arial" w:cs="Arial"/>
          <w:bCs/>
          <w:sz w:val="22"/>
          <w:szCs w:val="22"/>
          <w:u w:val="single"/>
        </w:rPr>
        <w:t xml:space="preserve">All </w:t>
      </w:r>
      <w:r w:rsidR="002768D2">
        <w:rPr>
          <w:rFonts w:ascii="Arial" w:hAnsi="Arial" w:cs="Arial"/>
          <w:bCs/>
          <w:sz w:val="22"/>
          <w:szCs w:val="22"/>
          <w:u w:val="single"/>
        </w:rPr>
        <w:t>costs listed should be the full total costs</w:t>
      </w:r>
      <w:r w:rsidR="002768D2" w:rsidRPr="002768D2">
        <w:rPr>
          <w:rFonts w:ascii="Arial" w:hAnsi="Arial" w:cs="Arial"/>
          <w:bCs/>
          <w:sz w:val="22"/>
          <w:szCs w:val="22"/>
          <w:u w:val="single"/>
        </w:rPr>
        <w:t>, consisting of both the portion that will be Contractor Match and portion that will be LDH Funding</w:t>
      </w:r>
      <w:r w:rsidR="002768D2">
        <w:rPr>
          <w:rFonts w:ascii="Arial" w:hAnsi="Arial" w:cs="Arial"/>
          <w:bCs/>
          <w:sz w:val="22"/>
          <w:szCs w:val="22"/>
          <w:u w:val="single"/>
        </w:rPr>
        <w:t>.</w:t>
      </w:r>
    </w:p>
    <w:p w14:paraId="1F0AFB1F" w14:textId="0350A616" w:rsidR="00204BE4" w:rsidRDefault="00204BE4" w:rsidP="001C766B">
      <w:pPr>
        <w:pStyle w:val="ListParagraph"/>
        <w:ind w:left="360" w:hanging="360"/>
        <w:rPr>
          <w:rFonts w:ascii="Arial" w:hAnsi="Arial" w:cs="Arial"/>
          <w:bCs/>
          <w:sz w:val="22"/>
          <w:szCs w:val="22"/>
        </w:rPr>
      </w:pPr>
    </w:p>
    <w:p w14:paraId="007937BC" w14:textId="0748510F" w:rsidR="00204BE4" w:rsidRDefault="00204BE4" w:rsidP="002768D2">
      <w:pPr>
        <w:pStyle w:val="ListParagraph"/>
        <w:ind w:left="360"/>
        <w:rPr>
          <w:rFonts w:ascii="Arial" w:hAnsi="Arial" w:cs="Arial"/>
          <w:bCs/>
          <w:sz w:val="22"/>
          <w:szCs w:val="22"/>
        </w:rPr>
      </w:pPr>
      <w:r>
        <w:rPr>
          <w:rFonts w:ascii="Arial" w:hAnsi="Arial" w:cs="Arial"/>
          <w:bCs/>
          <w:sz w:val="22"/>
          <w:szCs w:val="22"/>
        </w:rPr>
        <w:t>Each category has a budget table and a justification text box.  Use only the categories that apply for the university submission.  Each table with a budget total must have an accompanying narrative justification for the requested amount.</w:t>
      </w:r>
      <w:r w:rsidR="002768D2">
        <w:rPr>
          <w:rFonts w:ascii="Arial" w:hAnsi="Arial" w:cs="Arial"/>
          <w:bCs/>
          <w:sz w:val="22"/>
          <w:szCs w:val="22"/>
        </w:rPr>
        <w:t xml:space="preserve"> </w:t>
      </w:r>
      <w:r w:rsidR="003F05B8">
        <w:rPr>
          <w:rFonts w:ascii="Arial" w:hAnsi="Arial" w:cs="Arial"/>
          <w:bCs/>
          <w:sz w:val="22"/>
          <w:szCs w:val="22"/>
        </w:rPr>
        <w:t>Additional</w:t>
      </w:r>
      <w:r>
        <w:rPr>
          <w:rFonts w:ascii="Arial" w:hAnsi="Arial" w:cs="Arial"/>
          <w:bCs/>
          <w:sz w:val="22"/>
          <w:szCs w:val="22"/>
        </w:rPr>
        <w:t xml:space="preserve"> table rows</w:t>
      </w:r>
      <w:r w:rsidR="003F05B8">
        <w:rPr>
          <w:rFonts w:ascii="Arial" w:hAnsi="Arial" w:cs="Arial"/>
          <w:bCs/>
          <w:sz w:val="22"/>
          <w:szCs w:val="22"/>
        </w:rPr>
        <w:t xml:space="preserve"> may be added</w:t>
      </w:r>
      <w:r>
        <w:rPr>
          <w:rFonts w:ascii="Arial" w:hAnsi="Arial" w:cs="Arial"/>
          <w:bCs/>
          <w:sz w:val="22"/>
          <w:szCs w:val="22"/>
        </w:rPr>
        <w:t xml:space="preserve"> as needed.</w:t>
      </w:r>
    </w:p>
    <w:p w14:paraId="49A053FA" w14:textId="77777777" w:rsidR="003F05B8" w:rsidRDefault="003F05B8" w:rsidP="001C766B">
      <w:pPr>
        <w:pStyle w:val="ListParagraph"/>
        <w:ind w:left="360" w:hanging="360"/>
        <w:rPr>
          <w:rFonts w:ascii="Arial" w:hAnsi="Arial" w:cs="Arial"/>
          <w:bCs/>
          <w:sz w:val="22"/>
          <w:szCs w:val="22"/>
        </w:rPr>
      </w:pPr>
    </w:p>
    <w:p w14:paraId="218DE077" w14:textId="67DF47D6" w:rsidR="003F05B8" w:rsidRDefault="003F05B8" w:rsidP="001C766B">
      <w:pPr>
        <w:ind w:left="360" w:hanging="360"/>
        <w:rPr>
          <w:rFonts w:ascii="Arial" w:hAnsi="Arial" w:cs="Arial"/>
          <w:bCs/>
          <w:sz w:val="22"/>
          <w:szCs w:val="22"/>
        </w:rPr>
      </w:pPr>
      <w:r>
        <w:rPr>
          <w:rFonts w:ascii="Arial" w:hAnsi="Arial" w:cs="Arial"/>
          <w:bCs/>
          <w:sz w:val="22"/>
          <w:szCs w:val="22"/>
        </w:rPr>
        <w:t>F.1.</w:t>
      </w:r>
      <w:r>
        <w:rPr>
          <w:rFonts w:ascii="Arial" w:hAnsi="Arial" w:cs="Arial"/>
          <w:bCs/>
          <w:sz w:val="22"/>
          <w:szCs w:val="22"/>
        </w:rPr>
        <w:tab/>
      </w:r>
      <w:r w:rsidRPr="00EC5869">
        <w:rPr>
          <w:rFonts w:ascii="Arial" w:hAnsi="Arial" w:cs="Arial"/>
          <w:b/>
          <w:sz w:val="22"/>
          <w:szCs w:val="22"/>
        </w:rPr>
        <w:t>Perso</w:t>
      </w:r>
      <w:r w:rsidRPr="002768D2">
        <w:rPr>
          <w:rFonts w:ascii="Arial" w:hAnsi="Arial" w:cs="Arial"/>
          <w:b/>
          <w:sz w:val="22"/>
          <w:szCs w:val="22"/>
        </w:rPr>
        <w:t>nnel</w:t>
      </w:r>
      <w:r w:rsidRPr="002768D2">
        <w:rPr>
          <w:rFonts w:ascii="Arial" w:hAnsi="Arial" w:cs="Arial"/>
          <w:bCs/>
          <w:sz w:val="22"/>
          <w:szCs w:val="22"/>
        </w:rPr>
        <w:t xml:space="preserve"> </w:t>
      </w:r>
      <w:r>
        <w:rPr>
          <w:rFonts w:ascii="Arial" w:hAnsi="Arial" w:cs="Arial"/>
          <w:bCs/>
          <w:sz w:val="22"/>
          <w:szCs w:val="22"/>
        </w:rPr>
        <w:t>– List all personnel included in the project.  For each person listed in the table, indicate the title and maximum salary</w:t>
      </w:r>
      <w:r w:rsidR="006135E0">
        <w:rPr>
          <w:rFonts w:ascii="Arial" w:hAnsi="Arial" w:cs="Arial"/>
          <w:bCs/>
          <w:sz w:val="22"/>
          <w:szCs w:val="22"/>
        </w:rPr>
        <w:t xml:space="preserve">.  FTE allocation indicates the time </w:t>
      </w:r>
      <w:r w:rsidR="002768D2">
        <w:rPr>
          <w:rFonts w:ascii="Arial" w:hAnsi="Arial" w:cs="Arial"/>
          <w:bCs/>
          <w:sz w:val="22"/>
          <w:szCs w:val="22"/>
        </w:rPr>
        <w:t xml:space="preserve">and effort </w:t>
      </w:r>
      <w:r w:rsidR="006135E0">
        <w:rPr>
          <w:rFonts w:ascii="Arial" w:hAnsi="Arial" w:cs="Arial"/>
          <w:bCs/>
          <w:sz w:val="22"/>
          <w:szCs w:val="22"/>
        </w:rPr>
        <w:t xml:space="preserve">percentage that this person is dedicated to the project.  For each row, calculate the </w:t>
      </w:r>
      <w:r w:rsidR="002768D2">
        <w:rPr>
          <w:rFonts w:ascii="Arial" w:hAnsi="Arial" w:cs="Arial"/>
          <w:bCs/>
          <w:sz w:val="22"/>
          <w:szCs w:val="22"/>
        </w:rPr>
        <w:t xml:space="preserve">salary costs by multiplying the </w:t>
      </w:r>
      <w:r w:rsidR="006135E0">
        <w:rPr>
          <w:rFonts w:ascii="Arial" w:hAnsi="Arial" w:cs="Arial"/>
          <w:bCs/>
          <w:sz w:val="22"/>
          <w:szCs w:val="22"/>
        </w:rPr>
        <w:t xml:space="preserve">maximum salary by </w:t>
      </w:r>
      <w:r w:rsidR="002768D2">
        <w:rPr>
          <w:rFonts w:ascii="Arial" w:hAnsi="Arial" w:cs="Arial"/>
          <w:bCs/>
          <w:sz w:val="22"/>
          <w:szCs w:val="22"/>
        </w:rPr>
        <w:t xml:space="preserve">the </w:t>
      </w:r>
      <w:r w:rsidR="006135E0">
        <w:rPr>
          <w:rFonts w:ascii="Arial" w:hAnsi="Arial" w:cs="Arial"/>
          <w:bCs/>
          <w:sz w:val="22"/>
          <w:szCs w:val="22"/>
        </w:rPr>
        <w:t>FTE percentage.  If this is a two-year project, carry over this total for each staff that will participate in the subsequent year into the Year 2 column.  Calculate totals for personnel by year and then the overall budget total for personnel.</w:t>
      </w:r>
    </w:p>
    <w:p w14:paraId="3CF1DBD6" w14:textId="258B7989" w:rsidR="006135E0" w:rsidRDefault="006135E0" w:rsidP="001C766B">
      <w:pPr>
        <w:ind w:left="360" w:hanging="360"/>
        <w:rPr>
          <w:rFonts w:ascii="Arial" w:hAnsi="Arial" w:cs="Arial"/>
          <w:bCs/>
          <w:sz w:val="22"/>
          <w:szCs w:val="22"/>
        </w:rPr>
      </w:pPr>
    </w:p>
    <w:p w14:paraId="72C2399C" w14:textId="0F2F3845" w:rsidR="006135E0" w:rsidRDefault="006135E0" w:rsidP="002768D2">
      <w:pPr>
        <w:ind w:left="360"/>
        <w:rPr>
          <w:rFonts w:ascii="Arial" w:hAnsi="Arial" w:cs="Arial"/>
          <w:bCs/>
          <w:sz w:val="22"/>
          <w:szCs w:val="22"/>
        </w:rPr>
      </w:pPr>
      <w:r>
        <w:rPr>
          <w:rFonts w:ascii="Arial" w:hAnsi="Arial" w:cs="Arial"/>
          <w:bCs/>
          <w:sz w:val="22"/>
          <w:szCs w:val="22"/>
        </w:rPr>
        <w:t xml:space="preserve">For the Personnel Costs Narrative, indicate the person’s job role and tasks for the project.  </w:t>
      </w:r>
    </w:p>
    <w:p w14:paraId="218E762D" w14:textId="37BA977F" w:rsidR="006135E0" w:rsidRDefault="006135E0" w:rsidP="002768D2">
      <w:pPr>
        <w:ind w:left="360"/>
        <w:rPr>
          <w:rFonts w:ascii="Arial" w:hAnsi="Arial" w:cs="Arial"/>
          <w:bCs/>
          <w:sz w:val="22"/>
          <w:szCs w:val="22"/>
        </w:rPr>
      </w:pPr>
      <w:r>
        <w:rPr>
          <w:rFonts w:ascii="Arial" w:hAnsi="Arial" w:cs="Arial"/>
          <w:bCs/>
          <w:sz w:val="22"/>
          <w:szCs w:val="22"/>
        </w:rPr>
        <w:t>Indicate how each person listed will contribute to the overall project efforts.</w:t>
      </w:r>
      <w:r w:rsidR="001B0A56">
        <w:rPr>
          <w:rFonts w:ascii="Arial" w:hAnsi="Arial" w:cs="Arial"/>
          <w:bCs/>
          <w:sz w:val="22"/>
          <w:szCs w:val="22"/>
        </w:rPr>
        <w:t xml:space="preserve">  Attach a copy of each person’s resume, biography or CV.  For yet-to-be named staff, after the person is added to the project, forward a copy of these documents to the Contract Monitor.</w:t>
      </w:r>
    </w:p>
    <w:p w14:paraId="4C075E80" w14:textId="51C12CD7" w:rsidR="006135E0" w:rsidRDefault="006135E0" w:rsidP="001C766B">
      <w:pPr>
        <w:ind w:left="360" w:hanging="360"/>
        <w:rPr>
          <w:rFonts w:ascii="Arial" w:hAnsi="Arial" w:cs="Arial"/>
          <w:bCs/>
          <w:sz w:val="22"/>
          <w:szCs w:val="22"/>
        </w:rPr>
      </w:pPr>
    </w:p>
    <w:p w14:paraId="6D273E42" w14:textId="6408D942" w:rsidR="001428CE" w:rsidRDefault="006135E0" w:rsidP="001C766B">
      <w:pPr>
        <w:ind w:left="360" w:hanging="360"/>
        <w:rPr>
          <w:rFonts w:ascii="Arial" w:hAnsi="Arial" w:cs="Arial"/>
          <w:bCs/>
          <w:sz w:val="22"/>
          <w:szCs w:val="22"/>
        </w:rPr>
      </w:pPr>
      <w:r>
        <w:rPr>
          <w:rFonts w:ascii="Arial" w:hAnsi="Arial" w:cs="Arial"/>
          <w:bCs/>
          <w:sz w:val="22"/>
          <w:szCs w:val="22"/>
        </w:rPr>
        <w:t xml:space="preserve">F.2. </w:t>
      </w:r>
      <w:r w:rsidRPr="00EC5869">
        <w:rPr>
          <w:rFonts w:ascii="Arial" w:hAnsi="Arial" w:cs="Arial"/>
          <w:b/>
          <w:sz w:val="22"/>
          <w:szCs w:val="22"/>
        </w:rPr>
        <w:t>Fringe Benefits</w:t>
      </w:r>
      <w:r w:rsidR="001428CE">
        <w:rPr>
          <w:rFonts w:ascii="Arial" w:hAnsi="Arial" w:cs="Arial"/>
          <w:bCs/>
          <w:sz w:val="22"/>
          <w:szCs w:val="22"/>
        </w:rPr>
        <w:t xml:space="preserve"> – Enter the Fringe Benefit percentage and </w:t>
      </w:r>
      <w:r w:rsidR="00051C70">
        <w:rPr>
          <w:rFonts w:ascii="Arial" w:hAnsi="Arial" w:cs="Arial"/>
          <w:bCs/>
          <w:sz w:val="22"/>
          <w:szCs w:val="22"/>
        </w:rPr>
        <w:t>calculate</w:t>
      </w:r>
      <w:r w:rsidR="001428CE">
        <w:rPr>
          <w:rFonts w:ascii="Arial" w:hAnsi="Arial" w:cs="Arial"/>
          <w:bCs/>
          <w:sz w:val="22"/>
          <w:szCs w:val="22"/>
        </w:rPr>
        <w:t xml:space="preserve"> by using the annual personnel costs for Year 1 and Year 2 Fringe Benefit amounts with an overall Fringe Benefit cumulative total.</w:t>
      </w:r>
    </w:p>
    <w:p w14:paraId="427CAA61" w14:textId="77777777" w:rsidR="001428CE" w:rsidRDefault="001428CE" w:rsidP="001C766B">
      <w:pPr>
        <w:ind w:left="360" w:hanging="360"/>
        <w:rPr>
          <w:rFonts w:ascii="Arial" w:hAnsi="Arial" w:cs="Arial"/>
          <w:bCs/>
          <w:sz w:val="22"/>
          <w:szCs w:val="22"/>
        </w:rPr>
      </w:pPr>
    </w:p>
    <w:p w14:paraId="7AE213DC" w14:textId="5B8DE6F9" w:rsidR="006135E0" w:rsidRDefault="001428CE" w:rsidP="001C766B">
      <w:pPr>
        <w:ind w:left="360" w:hanging="360"/>
        <w:rPr>
          <w:rFonts w:ascii="Arial" w:hAnsi="Arial" w:cs="Arial"/>
          <w:bCs/>
          <w:sz w:val="22"/>
          <w:szCs w:val="22"/>
        </w:rPr>
      </w:pPr>
      <w:r>
        <w:rPr>
          <w:rFonts w:ascii="Arial" w:hAnsi="Arial" w:cs="Arial"/>
          <w:bCs/>
          <w:sz w:val="22"/>
          <w:szCs w:val="22"/>
        </w:rPr>
        <w:t xml:space="preserve">F.3. </w:t>
      </w:r>
      <w:r w:rsidRPr="00EC5869">
        <w:rPr>
          <w:rFonts w:ascii="Arial" w:hAnsi="Arial" w:cs="Arial"/>
          <w:b/>
          <w:sz w:val="22"/>
          <w:szCs w:val="22"/>
        </w:rPr>
        <w:t>Operating Costs</w:t>
      </w:r>
      <w:r>
        <w:rPr>
          <w:rFonts w:ascii="Arial" w:hAnsi="Arial" w:cs="Arial"/>
          <w:bCs/>
          <w:sz w:val="22"/>
          <w:szCs w:val="22"/>
        </w:rPr>
        <w:t xml:space="preserve"> – Identify operating costs with Year 1 and Year 2 totals, as applicable.  Enter a cumulative total for the project.  For the narrative, identify how these will be used to support the project.  </w:t>
      </w:r>
    </w:p>
    <w:p w14:paraId="1DD75685" w14:textId="691EE722" w:rsidR="001428CE" w:rsidRDefault="001428CE" w:rsidP="001C766B">
      <w:pPr>
        <w:ind w:left="360" w:hanging="360"/>
        <w:rPr>
          <w:rFonts w:ascii="Arial" w:hAnsi="Arial" w:cs="Arial"/>
          <w:bCs/>
          <w:sz w:val="22"/>
          <w:szCs w:val="22"/>
        </w:rPr>
      </w:pPr>
    </w:p>
    <w:p w14:paraId="6195F3BE" w14:textId="69E5328E" w:rsidR="001428CE" w:rsidRDefault="001428CE" w:rsidP="001C766B">
      <w:pPr>
        <w:ind w:left="360" w:hanging="360"/>
        <w:rPr>
          <w:rFonts w:ascii="Arial" w:hAnsi="Arial" w:cs="Arial"/>
          <w:bCs/>
          <w:sz w:val="22"/>
          <w:szCs w:val="22"/>
        </w:rPr>
      </w:pPr>
      <w:r>
        <w:rPr>
          <w:rFonts w:ascii="Arial" w:hAnsi="Arial" w:cs="Arial"/>
          <w:bCs/>
          <w:sz w:val="22"/>
          <w:szCs w:val="22"/>
        </w:rPr>
        <w:t xml:space="preserve">F.4. </w:t>
      </w:r>
      <w:r w:rsidR="00875E50" w:rsidRPr="00EC5869">
        <w:rPr>
          <w:rFonts w:ascii="Arial" w:hAnsi="Arial" w:cs="Arial"/>
          <w:b/>
          <w:sz w:val="22"/>
          <w:szCs w:val="22"/>
        </w:rPr>
        <w:t>Consulting Services Costs</w:t>
      </w:r>
      <w:r w:rsidR="00875E50">
        <w:rPr>
          <w:rFonts w:ascii="Arial" w:hAnsi="Arial" w:cs="Arial"/>
          <w:bCs/>
          <w:sz w:val="22"/>
          <w:szCs w:val="22"/>
        </w:rPr>
        <w:t xml:space="preserve"> – Indicate types of consulting services that will be used for the project.  </w:t>
      </w:r>
      <w:r w:rsidR="00F955C8">
        <w:rPr>
          <w:rFonts w:ascii="Arial" w:hAnsi="Arial" w:cs="Arial"/>
          <w:bCs/>
          <w:sz w:val="22"/>
          <w:szCs w:val="22"/>
        </w:rPr>
        <w:t>These include subcontracts to collaborating universities</w:t>
      </w:r>
      <w:r w:rsidR="0027575A">
        <w:rPr>
          <w:rFonts w:ascii="Arial" w:hAnsi="Arial" w:cs="Arial"/>
          <w:bCs/>
          <w:sz w:val="22"/>
          <w:szCs w:val="22"/>
        </w:rPr>
        <w:t xml:space="preserve"> or organization.</w:t>
      </w:r>
      <w:r w:rsidR="00F955C8">
        <w:rPr>
          <w:rFonts w:ascii="Arial" w:hAnsi="Arial" w:cs="Arial"/>
          <w:bCs/>
          <w:sz w:val="22"/>
          <w:szCs w:val="22"/>
        </w:rPr>
        <w:t xml:space="preserve">  </w:t>
      </w:r>
      <w:r w:rsidR="00875E50">
        <w:rPr>
          <w:rFonts w:ascii="Arial" w:hAnsi="Arial" w:cs="Arial"/>
          <w:bCs/>
          <w:sz w:val="22"/>
          <w:szCs w:val="22"/>
        </w:rPr>
        <w:t>List the purpose of the consulting services in the narrative and include any relevant information that supports the need for these services, especially if they are not involved with the public university.</w:t>
      </w:r>
    </w:p>
    <w:p w14:paraId="779835C6" w14:textId="2553EFAE" w:rsidR="00875E50" w:rsidRDefault="00875E50" w:rsidP="001C766B">
      <w:pPr>
        <w:ind w:left="360" w:hanging="360"/>
        <w:rPr>
          <w:rFonts w:ascii="Arial" w:hAnsi="Arial" w:cs="Arial"/>
          <w:bCs/>
          <w:sz w:val="22"/>
          <w:szCs w:val="22"/>
        </w:rPr>
      </w:pPr>
    </w:p>
    <w:p w14:paraId="201EBEB4" w14:textId="34613985" w:rsidR="00875E50" w:rsidRDefault="00875E50" w:rsidP="001C766B">
      <w:pPr>
        <w:ind w:left="360" w:hanging="360"/>
        <w:rPr>
          <w:rFonts w:ascii="Arial" w:hAnsi="Arial" w:cs="Arial"/>
          <w:bCs/>
          <w:sz w:val="22"/>
          <w:szCs w:val="22"/>
        </w:rPr>
      </w:pPr>
      <w:r>
        <w:rPr>
          <w:rFonts w:ascii="Arial" w:hAnsi="Arial" w:cs="Arial"/>
          <w:bCs/>
          <w:sz w:val="22"/>
          <w:szCs w:val="22"/>
        </w:rPr>
        <w:t xml:space="preserve">F.5.  </w:t>
      </w:r>
      <w:r w:rsidRPr="00EC5869">
        <w:rPr>
          <w:rFonts w:ascii="Arial" w:hAnsi="Arial" w:cs="Arial"/>
          <w:b/>
          <w:sz w:val="22"/>
          <w:szCs w:val="22"/>
        </w:rPr>
        <w:t>Supplies Costs</w:t>
      </w:r>
      <w:r>
        <w:rPr>
          <w:rFonts w:ascii="Arial" w:hAnsi="Arial" w:cs="Arial"/>
          <w:bCs/>
          <w:sz w:val="22"/>
          <w:szCs w:val="22"/>
        </w:rPr>
        <w:t xml:space="preserve"> – List the types of supplies that are part of the project.  These </w:t>
      </w:r>
      <w:r w:rsidR="00F955C8">
        <w:rPr>
          <w:rFonts w:ascii="Arial" w:hAnsi="Arial" w:cs="Arial"/>
          <w:bCs/>
          <w:sz w:val="22"/>
          <w:szCs w:val="22"/>
        </w:rPr>
        <w:t>consist of consumable items, such as</w:t>
      </w:r>
      <w:r>
        <w:rPr>
          <w:rFonts w:ascii="Arial" w:hAnsi="Arial" w:cs="Arial"/>
          <w:bCs/>
          <w:sz w:val="22"/>
          <w:szCs w:val="22"/>
        </w:rPr>
        <w:t xml:space="preserve"> general office supplies, printing services, postage, software programs, leased equipment, etc.  List the purpose of the supplies in the narrative.</w:t>
      </w:r>
    </w:p>
    <w:p w14:paraId="10E881A8" w14:textId="42C2B172" w:rsidR="0027575A" w:rsidRDefault="0027575A" w:rsidP="001C766B">
      <w:pPr>
        <w:ind w:left="360" w:hanging="360"/>
        <w:rPr>
          <w:rFonts w:ascii="Arial" w:hAnsi="Arial" w:cs="Arial"/>
          <w:bCs/>
          <w:sz w:val="22"/>
          <w:szCs w:val="22"/>
        </w:rPr>
      </w:pPr>
    </w:p>
    <w:p w14:paraId="4A05CBD5" w14:textId="79EEF1BE" w:rsidR="00AE7FA8" w:rsidRDefault="0027575A" w:rsidP="001C766B">
      <w:pPr>
        <w:ind w:left="360" w:hanging="360"/>
        <w:rPr>
          <w:rFonts w:ascii="Arial" w:hAnsi="Arial" w:cs="Arial"/>
          <w:bCs/>
          <w:sz w:val="22"/>
          <w:szCs w:val="22"/>
        </w:rPr>
      </w:pPr>
      <w:r>
        <w:rPr>
          <w:rFonts w:ascii="Arial" w:hAnsi="Arial" w:cs="Arial"/>
          <w:bCs/>
          <w:sz w:val="22"/>
          <w:szCs w:val="22"/>
        </w:rPr>
        <w:t xml:space="preserve">F.6  </w:t>
      </w:r>
      <w:r w:rsidRPr="00EC5869">
        <w:rPr>
          <w:rFonts w:ascii="Arial" w:hAnsi="Arial" w:cs="Arial"/>
          <w:b/>
          <w:sz w:val="22"/>
          <w:szCs w:val="22"/>
        </w:rPr>
        <w:t xml:space="preserve">Travel </w:t>
      </w:r>
      <w:r>
        <w:rPr>
          <w:rFonts w:ascii="Arial" w:hAnsi="Arial" w:cs="Arial"/>
          <w:bCs/>
          <w:sz w:val="22"/>
          <w:szCs w:val="22"/>
        </w:rPr>
        <w:t xml:space="preserve">-- </w:t>
      </w:r>
      <w:r w:rsidRPr="0027575A">
        <w:rPr>
          <w:rFonts w:ascii="Arial" w:hAnsi="Arial" w:cs="Arial"/>
          <w:bCs/>
          <w:sz w:val="22"/>
          <w:szCs w:val="22"/>
        </w:rPr>
        <w:t>•</w:t>
      </w:r>
      <w:r w:rsidRPr="0027575A">
        <w:rPr>
          <w:rFonts w:ascii="Arial" w:hAnsi="Arial" w:cs="Arial"/>
          <w:bCs/>
          <w:sz w:val="22"/>
          <w:szCs w:val="22"/>
        </w:rPr>
        <w:tab/>
        <w:t xml:space="preserve">All travel </w:t>
      </w:r>
      <w:r w:rsidR="00051C70">
        <w:rPr>
          <w:rFonts w:ascii="Arial" w:hAnsi="Arial" w:cs="Arial"/>
          <w:bCs/>
          <w:sz w:val="22"/>
          <w:szCs w:val="22"/>
        </w:rPr>
        <w:t xml:space="preserve">must </w:t>
      </w:r>
      <w:r w:rsidRPr="0027575A">
        <w:rPr>
          <w:rFonts w:ascii="Arial" w:hAnsi="Arial" w:cs="Arial"/>
          <w:bCs/>
          <w:sz w:val="22"/>
          <w:szCs w:val="22"/>
        </w:rPr>
        <w:t xml:space="preserve">conform with State travel policy PPM49. </w:t>
      </w:r>
      <w:r>
        <w:rPr>
          <w:rFonts w:ascii="Arial" w:hAnsi="Arial" w:cs="Arial"/>
          <w:bCs/>
          <w:sz w:val="22"/>
          <w:szCs w:val="22"/>
        </w:rPr>
        <w:t>(</w:t>
      </w:r>
      <w:hyperlink r:id="rId13" w:history="1">
        <w:r w:rsidRPr="00410A01">
          <w:rPr>
            <w:rStyle w:val="Hyperlink"/>
            <w:rFonts w:ascii="Arial" w:hAnsi="Arial" w:cs="Arial"/>
            <w:bCs/>
            <w:sz w:val="22"/>
            <w:szCs w:val="22"/>
          </w:rPr>
          <w:t>https://www.doa.la.gov/media/41jb4zhz/travelguide-2020-2021.pdf</w:t>
        </w:r>
      </w:hyperlink>
      <w:r>
        <w:rPr>
          <w:rFonts w:ascii="Arial" w:hAnsi="Arial" w:cs="Arial"/>
          <w:bCs/>
          <w:sz w:val="22"/>
          <w:szCs w:val="22"/>
        </w:rPr>
        <w:t>)</w:t>
      </w:r>
      <w:r w:rsidR="00DD640C">
        <w:rPr>
          <w:rFonts w:ascii="Arial" w:hAnsi="Arial" w:cs="Arial"/>
          <w:bCs/>
          <w:sz w:val="22"/>
          <w:szCs w:val="22"/>
        </w:rPr>
        <w:t>.  All travel should be planned in advance through a travel authorization submitted to the Contract Monitor</w:t>
      </w:r>
    </w:p>
    <w:p w14:paraId="33E77F84" w14:textId="77777777" w:rsidR="00053EC1" w:rsidRDefault="00AE7FA8" w:rsidP="002768D2">
      <w:pPr>
        <w:ind w:left="360"/>
        <w:rPr>
          <w:rFonts w:ascii="Arial" w:hAnsi="Arial" w:cs="Arial"/>
          <w:bCs/>
          <w:i/>
          <w:iCs/>
          <w:sz w:val="22"/>
          <w:szCs w:val="22"/>
        </w:rPr>
      </w:pPr>
      <w:r>
        <w:rPr>
          <w:rFonts w:ascii="Arial" w:hAnsi="Arial" w:cs="Arial"/>
          <w:bCs/>
          <w:sz w:val="22"/>
          <w:szCs w:val="22"/>
        </w:rPr>
        <w:t>Identify types of travel needs and the projected amounts.  This can be listed as a total mileage amount that will be necessary for project activities, such as “travel between clinics” with the specified mileage by trips per month</w:t>
      </w:r>
      <w:r w:rsidRPr="00051C70">
        <w:rPr>
          <w:rFonts w:ascii="Arial" w:hAnsi="Arial" w:cs="Arial"/>
          <w:bCs/>
          <w:i/>
          <w:iCs/>
          <w:sz w:val="22"/>
          <w:szCs w:val="22"/>
        </w:rPr>
        <w:t xml:space="preserve">.  </w:t>
      </w:r>
    </w:p>
    <w:p w14:paraId="0AB532FB" w14:textId="31DAD9EF" w:rsidR="00051C70" w:rsidRDefault="00AE7FA8" w:rsidP="002768D2">
      <w:pPr>
        <w:ind w:left="360"/>
        <w:rPr>
          <w:rFonts w:ascii="Arial" w:hAnsi="Arial" w:cs="Arial"/>
          <w:bCs/>
          <w:sz w:val="22"/>
          <w:szCs w:val="22"/>
        </w:rPr>
      </w:pPr>
      <w:r w:rsidRPr="00051C70">
        <w:rPr>
          <w:rFonts w:ascii="Arial" w:hAnsi="Arial" w:cs="Arial"/>
          <w:bCs/>
          <w:i/>
          <w:iCs/>
          <w:sz w:val="22"/>
          <w:szCs w:val="22"/>
        </w:rPr>
        <w:t>Example:  Weekly travel between clinics.  15 miles x 1 staff x 4 trips per month x .58/mile</w:t>
      </w:r>
      <w:r w:rsidR="00C3594F" w:rsidRPr="00051C70">
        <w:rPr>
          <w:rFonts w:ascii="Arial" w:hAnsi="Arial" w:cs="Arial"/>
          <w:bCs/>
          <w:i/>
          <w:iCs/>
          <w:sz w:val="22"/>
          <w:szCs w:val="22"/>
        </w:rPr>
        <w:t xml:space="preserve"> x 12 months = $418.</w:t>
      </w:r>
      <w:r w:rsidR="00C3594F">
        <w:rPr>
          <w:rFonts w:ascii="Arial" w:hAnsi="Arial" w:cs="Arial"/>
          <w:bCs/>
          <w:sz w:val="22"/>
          <w:szCs w:val="22"/>
        </w:rPr>
        <w:t xml:space="preserve">  This can also be expressed as a lump sum travel allocation per month.  </w:t>
      </w:r>
      <w:r w:rsidR="00C3594F" w:rsidRPr="00051C70">
        <w:rPr>
          <w:rFonts w:ascii="Arial" w:hAnsi="Arial" w:cs="Arial"/>
          <w:bCs/>
          <w:i/>
          <w:iCs/>
          <w:sz w:val="22"/>
          <w:szCs w:val="22"/>
        </w:rPr>
        <w:t xml:space="preserve">Example:    Travel to meet with community groups for monthly meetings.  700 miles/month x </w:t>
      </w:r>
      <w:r w:rsidR="00C3594F" w:rsidRPr="00051C70">
        <w:rPr>
          <w:rFonts w:ascii="Arial" w:hAnsi="Arial" w:cs="Arial"/>
          <w:bCs/>
          <w:i/>
          <w:iCs/>
          <w:sz w:val="22"/>
          <w:szCs w:val="22"/>
        </w:rPr>
        <w:lastRenderedPageBreak/>
        <w:t>.58/mile x 12 months = $4,872</w:t>
      </w:r>
      <w:r w:rsidR="009F5139" w:rsidRPr="00051C70">
        <w:rPr>
          <w:rFonts w:ascii="Arial" w:hAnsi="Arial" w:cs="Arial"/>
          <w:bCs/>
          <w:i/>
          <w:iCs/>
          <w:sz w:val="22"/>
          <w:szCs w:val="22"/>
        </w:rPr>
        <w:t>.</w:t>
      </w:r>
      <w:r w:rsidR="009F5139">
        <w:rPr>
          <w:rFonts w:ascii="Arial" w:hAnsi="Arial" w:cs="Arial"/>
          <w:bCs/>
          <w:sz w:val="22"/>
          <w:szCs w:val="22"/>
        </w:rPr>
        <w:t xml:space="preserve"> </w:t>
      </w:r>
      <w:r w:rsidR="00C3594F">
        <w:rPr>
          <w:rFonts w:ascii="Arial" w:hAnsi="Arial" w:cs="Arial"/>
          <w:bCs/>
          <w:sz w:val="22"/>
          <w:szCs w:val="22"/>
        </w:rPr>
        <w:t xml:space="preserve"> </w:t>
      </w:r>
    </w:p>
    <w:p w14:paraId="704D7922" w14:textId="77777777" w:rsidR="00051C70" w:rsidRDefault="00051C70" w:rsidP="001C766B">
      <w:pPr>
        <w:ind w:left="360" w:hanging="360"/>
        <w:rPr>
          <w:rFonts w:ascii="Arial" w:hAnsi="Arial" w:cs="Arial"/>
          <w:bCs/>
          <w:sz w:val="22"/>
          <w:szCs w:val="22"/>
        </w:rPr>
      </w:pPr>
    </w:p>
    <w:p w14:paraId="718450B4" w14:textId="160B9037" w:rsidR="00C3594F" w:rsidRDefault="00C3594F" w:rsidP="002768D2">
      <w:pPr>
        <w:ind w:left="360"/>
        <w:rPr>
          <w:rFonts w:ascii="Arial" w:hAnsi="Arial" w:cs="Arial"/>
          <w:bCs/>
          <w:sz w:val="22"/>
          <w:szCs w:val="22"/>
        </w:rPr>
      </w:pPr>
      <w:r>
        <w:rPr>
          <w:rFonts w:ascii="Arial" w:hAnsi="Arial" w:cs="Arial"/>
          <w:bCs/>
          <w:sz w:val="22"/>
          <w:szCs w:val="22"/>
        </w:rPr>
        <w:t xml:space="preserve">Mileage </w:t>
      </w:r>
      <w:r w:rsidR="002768D2">
        <w:rPr>
          <w:rFonts w:ascii="Arial" w:hAnsi="Arial" w:cs="Arial"/>
          <w:bCs/>
          <w:sz w:val="22"/>
          <w:szCs w:val="22"/>
        </w:rPr>
        <w:t xml:space="preserve">reimbursement </w:t>
      </w:r>
      <w:r>
        <w:rPr>
          <w:rFonts w:ascii="Arial" w:hAnsi="Arial" w:cs="Arial"/>
          <w:bCs/>
          <w:sz w:val="22"/>
          <w:szCs w:val="22"/>
        </w:rPr>
        <w:t xml:space="preserve">cannot exceed 99 miles on a single trip, as per PPM49.  When mileage is expected to exceed 99 miles round trip, rental cars must be used.  </w:t>
      </w:r>
      <w:r w:rsidR="009F5139">
        <w:rPr>
          <w:rFonts w:ascii="Arial" w:hAnsi="Arial" w:cs="Arial"/>
          <w:bCs/>
          <w:sz w:val="22"/>
          <w:szCs w:val="22"/>
        </w:rPr>
        <w:t>Rental cars and mileage</w:t>
      </w:r>
      <w:r w:rsidR="00046C60">
        <w:rPr>
          <w:rFonts w:ascii="Arial" w:hAnsi="Arial" w:cs="Arial"/>
          <w:bCs/>
          <w:sz w:val="22"/>
          <w:szCs w:val="22"/>
        </w:rPr>
        <w:t xml:space="preserve"> in personal vehicles</w:t>
      </w:r>
      <w:r w:rsidR="009F5139">
        <w:rPr>
          <w:rFonts w:ascii="Arial" w:hAnsi="Arial" w:cs="Arial"/>
          <w:bCs/>
          <w:sz w:val="22"/>
          <w:szCs w:val="22"/>
        </w:rPr>
        <w:t xml:space="preserve"> can be used by different staff on a single trip for the same </w:t>
      </w:r>
      <w:r w:rsidR="00046C60">
        <w:rPr>
          <w:rFonts w:ascii="Arial" w:hAnsi="Arial" w:cs="Arial"/>
          <w:bCs/>
          <w:sz w:val="22"/>
          <w:szCs w:val="22"/>
        </w:rPr>
        <w:t>event</w:t>
      </w:r>
      <w:r w:rsidR="009F5139">
        <w:rPr>
          <w:rFonts w:ascii="Arial" w:hAnsi="Arial" w:cs="Arial"/>
          <w:bCs/>
          <w:sz w:val="22"/>
          <w:szCs w:val="22"/>
        </w:rPr>
        <w:t>, however, it is encouraged to rideshare whenever possible.</w:t>
      </w:r>
    </w:p>
    <w:p w14:paraId="080921D2" w14:textId="61632517" w:rsidR="00C3594F" w:rsidRDefault="00C3594F" w:rsidP="001C766B">
      <w:pPr>
        <w:ind w:left="360" w:hanging="360"/>
        <w:rPr>
          <w:rFonts w:ascii="Arial" w:hAnsi="Arial" w:cs="Arial"/>
          <w:bCs/>
          <w:sz w:val="22"/>
          <w:szCs w:val="22"/>
        </w:rPr>
      </w:pPr>
    </w:p>
    <w:p w14:paraId="3392DF37" w14:textId="6C188AB6" w:rsidR="00C3594F" w:rsidRDefault="00C3594F" w:rsidP="002768D2">
      <w:pPr>
        <w:ind w:left="360"/>
        <w:rPr>
          <w:rFonts w:ascii="Arial" w:hAnsi="Arial" w:cs="Arial"/>
          <w:bCs/>
          <w:sz w:val="22"/>
          <w:szCs w:val="22"/>
        </w:rPr>
      </w:pPr>
      <w:r>
        <w:rPr>
          <w:rFonts w:ascii="Arial" w:hAnsi="Arial" w:cs="Arial"/>
          <w:bCs/>
          <w:sz w:val="22"/>
          <w:szCs w:val="22"/>
        </w:rPr>
        <w:t xml:space="preserve">Receipts must be included for all </w:t>
      </w:r>
      <w:r w:rsidR="00051C70">
        <w:rPr>
          <w:rFonts w:ascii="Arial" w:hAnsi="Arial" w:cs="Arial"/>
          <w:bCs/>
          <w:sz w:val="22"/>
          <w:szCs w:val="22"/>
        </w:rPr>
        <w:t>appropriate travel costs</w:t>
      </w:r>
      <w:r>
        <w:rPr>
          <w:rFonts w:ascii="Arial" w:hAnsi="Arial" w:cs="Arial"/>
          <w:bCs/>
          <w:sz w:val="22"/>
          <w:szCs w:val="22"/>
        </w:rPr>
        <w:t xml:space="preserve"> to include rental car agreement, gasoline for rental car, tolls</w:t>
      </w:r>
      <w:r w:rsidR="009F5139">
        <w:rPr>
          <w:rFonts w:ascii="Arial" w:hAnsi="Arial" w:cs="Arial"/>
          <w:bCs/>
          <w:sz w:val="22"/>
          <w:szCs w:val="22"/>
        </w:rPr>
        <w:t>,</w:t>
      </w:r>
      <w:r w:rsidR="00051C70">
        <w:rPr>
          <w:rFonts w:ascii="Arial" w:hAnsi="Arial" w:cs="Arial"/>
          <w:bCs/>
          <w:sz w:val="22"/>
          <w:szCs w:val="22"/>
        </w:rPr>
        <w:t xml:space="preserve"> airfare, lodging</w:t>
      </w:r>
      <w:r w:rsidR="009F5139">
        <w:rPr>
          <w:rFonts w:ascii="Arial" w:hAnsi="Arial" w:cs="Arial"/>
          <w:bCs/>
          <w:sz w:val="22"/>
          <w:szCs w:val="22"/>
        </w:rPr>
        <w:t xml:space="preserve"> and other ground transportation.  Please refer to PPM 49 for guidance on</w:t>
      </w:r>
      <w:r w:rsidR="00051C70">
        <w:rPr>
          <w:rFonts w:ascii="Arial" w:hAnsi="Arial" w:cs="Arial"/>
          <w:bCs/>
          <w:sz w:val="22"/>
          <w:szCs w:val="22"/>
        </w:rPr>
        <w:t xml:space="preserve"> lodging, airfares, </w:t>
      </w:r>
      <w:r w:rsidR="009F5139">
        <w:rPr>
          <w:rFonts w:ascii="Arial" w:hAnsi="Arial" w:cs="Arial"/>
          <w:bCs/>
          <w:sz w:val="22"/>
          <w:szCs w:val="22"/>
        </w:rPr>
        <w:t>parking lots and receipts.</w:t>
      </w:r>
    </w:p>
    <w:p w14:paraId="004258BF" w14:textId="77777777" w:rsidR="00DD640C" w:rsidRDefault="00DD640C" w:rsidP="00DD640C">
      <w:pPr>
        <w:ind w:left="720" w:firstLine="720"/>
        <w:rPr>
          <w:rFonts w:ascii="Arial" w:hAnsi="Arial" w:cs="Arial"/>
          <w:bCs/>
          <w:sz w:val="22"/>
          <w:szCs w:val="22"/>
        </w:rPr>
      </w:pPr>
    </w:p>
    <w:p w14:paraId="17228336" w14:textId="605E660B" w:rsidR="00875E50" w:rsidRDefault="0027575A" w:rsidP="007449D2">
      <w:pPr>
        <w:ind w:left="720" w:firstLine="720"/>
        <w:rPr>
          <w:rFonts w:ascii="Arial" w:hAnsi="Arial" w:cs="Arial"/>
          <w:bCs/>
          <w:sz w:val="22"/>
          <w:szCs w:val="22"/>
        </w:rPr>
      </w:pPr>
      <w:r w:rsidRPr="0027575A">
        <w:rPr>
          <w:rFonts w:ascii="Arial" w:hAnsi="Arial" w:cs="Arial"/>
          <w:bCs/>
          <w:sz w:val="22"/>
          <w:szCs w:val="22"/>
        </w:rPr>
        <w:t xml:space="preserve"> </w:t>
      </w:r>
    </w:p>
    <w:p w14:paraId="6C75A306" w14:textId="46014827" w:rsidR="00875E50" w:rsidRDefault="00875E50" w:rsidP="002768D2">
      <w:pPr>
        <w:ind w:left="360" w:hanging="360"/>
        <w:rPr>
          <w:rFonts w:ascii="Arial" w:hAnsi="Arial" w:cs="Arial"/>
          <w:bCs/>
          <w:sz w:val="22"/>
          <w:szCs w:val="22"/>
        </w:rPr>
      </w:pPr>
      <w:r>
        <w:rPr>
          <w:rFonts w:ascii="Arial" w:hAnsi="Arial" w:cs="Arial"/>
          <w:bCs/>
          <w:sz w:val="22"/>
          <w:szCs w:val="22"/>
        </w:rPr>
        <w:t>F.</w:t>
      </w:r>
      <w:r w:rsidR="007449D2">
        <w:rPr>
          <w:rFonts w:ascii="Arial" w:hAnsi="Arial" w:cs="Arial"/>
          <w:bCs/>
          <w:sz w:val="22"/>
          <w:szCs w:val="22"/>
        </w:rPr>
        <w:t>7</w:t>
      </w:r>
      <w:r>
        <w:rPr>
          <w:rFonts w:ascii="Arial" w:hAnsi="Arial" w:cs="Arial"/>
          <w:bCs/>
          <w:sz w:val="22"/>
          <w:szCs w:val="22"/>
        </w:rPr>
        <w:t>.</w:t>
      </w:r>
      <w:r w:rsidR="008E20E1">
        <w:rPr>
          <w:rFonts w:ascii="Arial" w:hAnsi="Arial" w:cs="Arial"/>
          <w:bCs/>
          <w:sz w:val="22"/>
          <w:szCs w:val="22"/>
        </w:rPr>
        <w:t xml:space="preserve"> </w:t>
      </w:r>
      <w:r w:rsidR="0027575A" w:rsidRPr="00EC5869">
        <w:rPr>
          <w:rFonts w:ascii="Arial" w:hAnsi="Arial" w:cs="Arial"/>
          <w:b/>
          <w:sz w:val="22"/>
          <w:szCs w:val="22"/>
        </w:rPr>
        <w:t xml:space="preserve">Other </w:t>
      </w:r>
      <w:r w:rsidR="00EC5869" w:rsidRPr="00EC5869">
        <w:rPr>
          <w:rFonts w:ascii="Arial" w:hAnsi="Arial" w:cs="Arial"/>
          <w:b/>
          <w:sz w:val="22"/>
          <w:szCs w:val="22"/>
        </w:rPr>
        <w:t>C</w:t>
      </w:r>
      <w:r w:rsidR="0027575A" w:rsidRPr="00EC5869">
        <w:rPr>
          <w:rFonts w:ascii="Arial" w:hAnsi="Arial" w:cs="Arial"/>
          <w:b/>
          <w:sz w:val="22"/>
          <w:szCs w:val="22"/>
        </w:rPr>
        <w:t>osts</w:t>
      </w:r>
      <w:r w:rsidR="0027575A">
        <w:rPr>
          <w:rFonts w:ascii="Arial" w:hAnsi="Arial" w:cs="Arial"/>
          <w:bCs/>
          <w:sz w:val="22"/>
          <w:szCs w:val="22"/>
        </w:rPr>
        <w:t xml:space="preserve"> – List the other costs </w:t>
      </w:r>
      <w:r w:rsidR="00400ACF">
        <w:rPr>
          <w:rFonts w:ascii="Arial" w:hAnsi="Arial" w:cs="Arial"/>
          <w:bCs/>
          <w:sz w:val="22"/>
          <w:szCs w:val="22"/>
        </w:rPr>
        <w:t xml:space="preserve">used to support the project.  This can include publication costs, </w:t>
      </w:r>
      <w:r w:rsidR="009E6B61">
        <w:rPr>
          <w:rFonts w:ascii="Arial" w:hAnsi="Arial" w:cs="Arial"/>
          <w:bCs/>
          <w:sz w:val="22"/>
          <w:szCs w:val="22"/>
        </w:rPr>
        <w:t>client incentives or participation fees</w:t>
      </w:r>
      <w:r w:rsidR="00400ACF">
        <w:rPr>
          <w:rFonts w:ascii="Arial" w:hAnsi="Arial" w:cs="Arial"/>
          <w:bCs/>
          <w:sz w:val="22"/>
          <w:szCs w:val="22"/>
        </w:rPr>
        <w:t xml:space="preserve">, </w:t>
      </w:r>
      <w:r w:rsidR="009E6B61">
        <w:rPr>
          <w:rFonts w:ascii="Arial" w:hAnsi="Arial" w:cs="Arial"/>
          <w:bCs/>
          <w:sz w:val="22"/>
          <w:szCs w:val="22"/>
        </w:rPr>
        <w:t>W</w:t>
      </w:r>
      <w:r w:rsidR="002768D2">
        <w:rPr>
          <w:rFonts w:ascii="Arial" w:hAnsi="Arial" w:cs="Arial"/>
          <w:bCs/>
          <w:sz w:val="22"/>
          <w:szCs w:val="22"/>
        </w:rPr>
        <w:t>i</w:t>
      </w:r>
      <w:r w:rsidR="009E6B61">
        <w:rPr>
          <w:rFonts w:ascii="Arial" w:hAnsi="Arial" w:cs="Arial"/>
          <w:bCs/>
          <w:sz w:val="22"/>
          <w:szCs w:val="22"/>
        </w:rPr>
        <w:t>F</w:t>
      </w:r>
      <w:r w:rsidR="002768D2">
        <w:rPr>
          <w:rFonts w:ascii="Arial" w:hAnsi="Arial" w:cs="Arial"/>
          <w:bCs/>
          <w:sz w:val="22"/>
          <w:szCs w:val="22"/>
        </w:rPr>
        <w:t>i</w:t>
      </w:r>
      <w:r w:rsidR="009E6B61">
        <w:rPr>
          <w:rFonts w:ascii="Arial" w:hAnsi="Arial" w:cs="Arial"/>
          <w:bCs/>
          <w:sz w:val="22"/>
          <w:szCs w:val="22"/>
        </w:rPr>
        <w:t xml:space="preserve"> hotspots, internet access, conference registration</w:t>
      </w:r>
      <w:r w:rsidR="007449D2">
        <w:rPr>
          <w:rFonts w:ascii="Arial" w:hAnsi="Arial" w:cs="Arial"/>
          <w:bCs/>
          <w:sz w:val="22"/>
          <w:szCs w:val="22"/>
        </w:rPr>
        <w:t xml:space="preserve"> and other expenses not covered by other previous budget categories.</w:t>
      </w:r>
    </w:p>
    <w:p w14:paraId="128251E8" w14:textId="77777777" w:rsidR="007449D2" w:rsidRDefault="007449D2" w:rsidP="002768D2">
      <w:pPr>
        <w:ind w:left="360" w:hanging="360"/>
        <w:rPr>
          <w:rFonts w:ascii="Arial" w:hAnsi="Arial" w:cs="Arial"/>
          <w:bCs/>
          <w:sz w:val="22"/>
          <w:szCs w:val="22"/>
        </w:rPr>
      </w:pPr>
    </w:p>
    <w:p w14:paraId="6C6BAA64" w14:textId="5493DBED" w:rsidR="007449D2" w:rsidRDefault="007449D2" w:rsidP="002768D2">
      <w:pPr>
        <w:ind w:left="360"/>
        <w:rPr>
          <w:rFonts w:ascii="Arial" w:hAnsi="Arial" w:cs="Arial"/>
          <w:bCs/>
          <w:sz w:val="22"/>
          <w:szCs w:val="22"/>
        </w:rPr>
      </w:pPr>
      <w:r>
        <w:rPr>
          <w:rFonts w:ascii="Arial" w:hAnsi="Arial" w:cs="Arial"/>
          <w:bCs/>
          <w:sz w:val="22"/>
          <w:szCs w:val="22"/>
        </w:rPr>
        <w:t>List the purpose of other cost.  In the justification, explain the use of each item requested</w:t>
      </w:r>
      <w:r w:rsidR="000E0946">
        <w:rPr>
          <w:rFonts w:ascii="Arial" w:hAnsi="Arial" w:cs="Arial"/>
          <w:bCs/>
          <w:sz w:val="22"/>
          <w:szCs w:val="22"/>
        </w:rPr>
        <w:t xml:space="preserve"> and how it relates to the overall project.</w:t>
      </w:r>
    </w:p>
    <w:p w14:paraId="4768E764" w14:textId="1E81CE6F" w:rsidR="000E0946" w:rsidRDefault="000E0946" w:rsidP="002768D2">
      <w:pPr>
        <w:ind w:left="360" w:hanging="360"/>
        <w:rPr>
          <w:rFonts w:ascii="Arial" w:hAnsi="Arial" w:cs="Arial"/>
          <w:bCs/>
          <w:sz w:val="22"/>
          <w:szCs w:val="22"/>
        </w:rPr>
      </w:pPr>
    </w:p>
    <w:p w14:paraId="74D92966" w14:textId="148D4571" w:rsidR="000E0946" w:rsidRDefault="000E0946" w:rsidP="002768D2">
      <w:pPr>
        <w:ind w:left="360" w:hanging="360"/>
        <w:rPr>
          <w:rFonts w:ascii="Arial" w:hAnsi="Arial" w:cs="Arial"/>
          <w:bCs/>
          <w:sz w:val="22"/>
          <w:szCs w:val="22"/>
        </w:rPr>
      </w:pPr>
      <w:r>
        <w:rPr>
          <w:rFonts w:ascii="Arial" w:hAnsi="Arial" w:cs="Arial"/>
          <w:bCs/>
          <w:sz w:val="22"/>
          <w:szCs w:val="22"/>
        </w:rPr>
        <w:t xml:space="preserve">F.8. </w:t>
      </w:r>
      <w:r w:rsidRPr="00EC5869">
        <w:rPr>
          <w:rFonts w:ascii="Arial" w:hAnsi="Arial" w:cs="Arial"/>
          <w:b/>
          <w:sz w:val="22"/>
          <w:szCs w:val="22"/>
        </w:rPr>
        <w:t>Indirect Costs:</w:t>
      </w:r>
      <w:r>
        <w:rPr>
          <w:rFonts w:ascii="Arial" w:hAnsi="Arial" w:cs="Arial"/>
          <w:bCs/>
          <w:sz w:val="22"/>
          <w:szCs w:val="22"/>
        </w:rPr>
        <w:t xml:space="preserve">  Indirect cots rates can only be claimed if the college/univ</w:t>
      </w:r>
      <w:r w:rsidR="00053EC1">
        <w:rPr>
          <w:rFonts w:ascii="Arial" w:hAnsi="Arial" w:cs="Arial"/>
          <w:bCs/>
          <w:sz w:val="22"/>
          <w:szCs w:val="22"/>
        </w:rPr>
        <w:t>ersity applicant has a negotiated</w:t>
      </w:r>
      <w:r>
        <w:rPr>
          <w:rFonts w:ascii="Arial" w:hAnsi="Arial" w:cs="Arial"/>
          <w:bCs/>
          <w:sz w:val="22"/>
          <w:szCs w:val="22"/>
        </w:rPr>
        <w:t xml:space="preserve"> indirect costs rate or cost allocation plan.  A copy of the cu</w:t>
      </w:r>
      <w:r w:rsidR="00053EC1">
        <w:rPr>
          <w:rFonts w:ascii="Arial" w:hAnsi="Arial" w:cs="Arial"/>
          <w:bCs/>
          <w:sz w:val="22"/>
          <w:szCs w:val="22"/>
        </w:rPr>
        <w:t>rrent fully execute indirect cos</w:t>
      </w:r>
      <w:r>
        <w:rPr>
          <w:rFonts w:ascii="Arial" w:hAnsi="Arial" w:cs="Arial"/>
          <w:bCs/>
          <w:sz w:val="22"/>
          <w:szCs w:val="22"/>
        </w:rPr>
        <w:t xml:space="preserve">t rate or cost allocation must be attached. </w:t>
      </w:r>
    </w:p>
    <w:p w14:paraId="3ABF0CE4" w14:textId="4E5E5175" w:rsidR="000E0946" w:rsidRDefault="000E0946" w:rsidP="002768D2">
      <w:pPr>
        <w:ind w:left="360" w:hanging="360"/>
        <w:rPr>
          <w:rFonts w:ascii="Arial" w:hAnsi="Arial" w:cs="Arial"/>
          <w:bCs/>
          <w:sz w:val="22"/>
          <w:szCs w:val="22"/>
        </w:rPr>
      </w:pPr>
    </w:p>
    <w:p w14:paraId="1367CC0D" w14:textId="4CAAF26A" w:rsidR="000E0946" w:rsidRDefault="000E0946" w:rsidP="002768D2">
      <w:pPr>
        <w:ind w:left="360"/>
        <w:rPr>
          <w:rFonts w:ascii="Arial" w:hAnsi="Arial" w:cs="Arial"/>
          <w:bCs/>
          <w:sz w:val="22"/>
          <w:szCs w:val="22"/>
        </w:rPr>
      </w:pPr>
      <w:r>
        <w:rPr>
          <w:rFonts w:ascii="Arial" w:hAnsi="Arial" w:cs="Arial"/>
          <w:bCs/>
          <w:sz w:val="22"/>
          <w:szCs w:val="22"/>
        </w:rPr>
        <w:t>The indirect cost rate is calculated by applying the current negotiated cost rate to the total base budget</w:t>
      </w:r>
      <w:r w:rsidR="00175B85">
        <w:rPr>
          <w:rFonts w:ascii="Arial" w:hAnsi="Arial" w:cs="Arial"/>
          <w:bCs/>
          <w:sz w:val="22"/>
          <w:szCs w:val="22"/>
        </w:rPr>
        <w:t xml:space="preserve">.  </w:t>
      </w:r>
      <w:r w:rsidR="00D737C3">
        <w:rPr>
          <w:rFonts w:ascii="Arial" w:hAnsi="Arial" w:cs="Arial"/>
          <w:bCs/>
          <w:sz w:val="22"/>
          <w:szCs w:val="22"/>
        </w:rPr>
        <w:t>This amount is calculated for both Year 1 and Year 2.</w:t>
      </w:r>
    </w:p>
    <w:p w14:paraId="601A5AFE" w14:textId="77777777" w:rsidR="007449D2" w:rsidRPr="003F05B8" w:rsidRDefault="007449D2" w:rsidP="002768D2">
      <w:pPr>
        <w:ind w:left="360" w:hanging="360"/>
        <w:rPr>
          <w:rFonts w:ascii="Arial" w:hAnsi="Arial" w:cs="Arial"/>
          <w:bCs/>
          <w:sz w:val="22"/>
          <w:szCs w:val="22"/>
        </w:rPr>
      </w:pPr>
    </w:p>
    <w:p w14:paraId="18E221A3" w14:textId="3A39E206" w:rsidR="00204BE4" w:rsidRDefault="00204BE4" w:rsidP="002768D2">
      <w:pPr>
        <w:pStyle w:val="ListParagraph"/>
        <w:ind w:left="360" w:hanging="360"/>
        <w:rPr>
          <w:rFonts w:ascii="Arial" w:hAnsi="Arial" w:cs="Arial"/>
          <w:bCs/>
          <w:sz w:val="22"/>
          <w:szCs w:val="22"/>
        </w:rPr>
      </w:pPr>
    </w:p>
    <w:p w14:paraId="59A0E28F" w14:textId="0710AB84" w:rsidR="008E20E1" w:rsidRPr="003121BD" w:rsidRDefault="008E20E1" w:rsidP="002768D2">
      <w:pPr>
        <w:pStyle w:val="ListParagraph"/>
        <w:ind w:left="360" w:hanging="360"/>
        <w:rPr>
          <w:rFonts w:ascii="Arial" w:hAnsi="Arial" w:cs="Arial"/>
          <w:bCs/>
          <w:sz w:val="22"/>
          <w:szCs w:val="22"/>
        </w:rPr>
      </w:pPr>
      <w:r>
        <w:rPr>
          <w:rFonts w:ascii="Arial" w:hAnsi="Arial" w:cs="Arial"/>
          <w:bCs/>
          <w:sz w:val="22"/>
          <w:szCs w:val="22"/>
        </w:rPr>
        <w:t xml:space="preserve">These individual totals are entered into </w:t>
      </w:r>
      <w:r w:rsidRPr="008E20E1">
        <w:rPr>
          <w:rFonts w:ascii="Arial" w:hAnsi="Arial" w:cs="Arial"/>
          <w:b/>
          <w:sz w:val="22"/>
          <w:szCs w:val="22"/>
        </w:rPr>
        <w:t>Section B</w:t>
      </w:r>
      <w:r>
        <w:rPr>
          <w:rFonts w:ascii="Arial" w:hAnsi="Arial" w:cs="Arial"/>
          <w:bCs/>
          <w:sz w:val="22"/>
          <w:szCs w:val="22"/>
        </w:rPr>
        <w:t xml:space="preserve"> to calculate the overall project budget.</w:t>
      </w:r>
    </w:p>
    <w:sectPr w:rsidR="008E20E1" w:rsidRPr="003121BD" w:rsidSect="003F6D3B">
      <w:headerReference w:type="default" r:id="rId14"/>
      <w:footerReference w:type="default" r:id="rId15"/>
      <w:footnotePr>
        <w:numRestart w:val="eachSect"/>
      </w:footnotePr>
      <w:endnotePr>
        <w:numFmt w:val="decimal"/>
      </w:endnotePr>
      <w:pgSz w:w="12240" w:h="15840" w:code="1"/>
      <w:pgMar w:top="1440" w:right="1440" w:bottom="1440" w:left="126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3EB" w16cex:dateUtc="2022-04-22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76DE4" w16cid:durableId="260C33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2AB7" w14:textId="77777777" w:rsidR="00595D1E" w:rsidRDefault="00595D1E">
      <w:r>
        <w:separator/>
      </w:r>
    </w:p>
  </w:endnote>
  <w:endnote w:type="continuationSeparator" w:id="0">
    <w:p w14:paraId="4D274122" w14:textId="77777777" w:rsidR="00595D1E" w:rsidRDefault="0059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4A7B" w14:textId="71297FE7" w:rsidR="00321910" w:rsidRDefault="00321910" w:rsidP="004A2FE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624D6">
      <w:rPr>
        <w:rStyle w:val="PageNumber"/>
        <w:noProof/>
      </w:rPr>
      <w:t>9</w:t>
    </w:r>
    <w:r>
      <w:rPr>
        <w:rStyle w:val="PageNumber"/>
      </w:rPr>
      <w:fldChar w:fldCharType="end"/>
    </w:r>
  </w:p>
  <w:p w14:paraId="572E4A7C" w14:textId="468AC511" w:rsidR="00321910" w:rsidRDefault="00595D1E">
    <w:pPr>
      <w:pStyle w:val="Footer"/>
      <w:rPr>
        <w:rFonts w:ascii="Arial" w:hAnsi="Arial" w:cs="Arial"/>
        <w:i/>
        <w:sz w:val="16"/>
        <w:szCs w:val="16"/>
      </w:rPr>
    </w:pPr>
    <w:hyperlink r:id="rId1" w:history="1">
      <w:r w:rsidR="00F00AA9" w:rsidRPr="007379C6">
        <w:rPr>
          <w:rStyle w:val="Hyperlink"/>
          <w:rFonts w:ascii="Arial" w:hAnsi="Arial" w:cs="Arial"/>
          <w:i/>
          <w:sz w:val="16"/>
          <w:szCs w:val="16"/>
        </w:rPr>
        <w:t>PUPP@LA.GOV</w:t>
      </w:r>
    </w:hyperlink>
  </w:p>
  <w:p w14:paraId="00ED1E0B" w14:textId="26D9DA3F" w:rsidR="00F00AA9" w:rsidRPr="00F00AA9" w:rsidRDefault="004624D6">
    <w:pPr>
      <w:pStyle w:val="Footer"/>
      <w:rPr>
        <w:rFonts w:ascii="Arial" w:hAnsi="Arial" w:cs="Arial"/>
        <w:i/>
        <w:sz w:val="16"/>
        <w:szCs w:val="16"/>
      </w:rPr>
    </w:pPr>
    <w:r>
      <w:rPr>
        <w:rFonts w:ascii="Arial" w:hAnsi="Arial" w:cs="Arial"/>
        <w:i/>
        <w:sz w:val="16"/>
        <w:szCs w:val="16"/>
      </w:rPr>
      <w:t>06/12/2025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D18C8" w14:textId="77777777" w:rsidR="00595D1E" w:rsidRDefault="00595D1E">
      <w:r>
        <w:separator/>
      </w:r>
    </w:p>
  </w:footnote>
  <w:footnote w:type="continuationSeparator" w:id="0">
    <w:p w14:paraId="604E6785" w14:textId="77777777" w:rsidR="00595D1E" w:rsidRDefault="00595D1E">
      <w:r>
        <w:continuationSeparator/>
      </w:r>
    </w:p>
  </w:footnote>
  <w:footnote w:id="1">
    <w:p w14:paraId="375DC0F0" w14:textId="77777777" w:rsidR="004364BD" w:rsidRDefault="004364BD" w:rsidP="004364BD">
      <w:pPr>
        <w:pStyle w:val="FootnoteText"/>
      </w:pPr>
      <w:r>
        <w:rPr>
          <w:rStyle w:val="FootnoteReference"/>
        </w:rPr>
        <w:footnoteRef/>
      </w:r>
      <w:r>
        <w:t xml:space="preserve">Trip Expense from PPM 49 includes Rental Car, Mileage, Overnight Lodging, Parking, Ground Transportation, Air Travel, Baggage Fares, etc.  </w:t>
      </w:r>
    </w:p>
  </w:footnote>
  <w:footnote w:id="2">
    <w:p w14:paraId="22BF900E" w14:textId="77777777" w:rsidR="004364BD" w:rsidRDefault="004364BD" w:rsidP="004364BD">
      <w:pPr>
        <w:pStyle w:val="FootnoteText"/>
      </w:pPr>
      <w:r>
        <w:rPr>
          <w:rStyle w:val="FootnoteReference"/>
        </w:rPr>
        <w:footnoteRef/>
      </w:r>
      <w:r>
        <w:t xml:space="preserve"> Per mile rate will be increased as State Regulations revisions are released.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9078" w14:textId="562CD4C5" w:rsidR="00321910" w:rsidRPr="00A21462" w:rsidRDefault="00321910" w:rsidP="00624B15">
    <w:pPr>
      <w:pStyle w:val="Header"/>
      <w:jc w:val="right"/>
    </w:pPr>
  </w:p>
  <w:p w14:paraId="49AC5766" w14:textId="77777777" w:rsidR="00321910" w:rsidRDefault="0032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302BB8"/>
    <w:multiLevelType w:val="hybridMultilevel"/>
    <w:tmpl w:val="CAC674F7"/>
    <w:lvl w:ilvl="0" w:tplc="FFFFFFFF">
      <w:start w:val="1"/>
      <w:numFmt w:val="decimal"/>
      <w:lvlText w:val=""/>
      <w:lvlJc w:val="left"/>
      <w:pPr>
        <w:ind w:left="1980" w:firstLine="0"/>
      </w:pPr>
    </w:lvl>
    <w:lvl w:ilvl="1" w:tplc="FFFFFFFF">
      <w:numFmt w:val="decimal"/>
      <w:lvlText w:val=""/>
      <w:lvlJc w:val="left"/>
      <w:pPr>
        <w:ind w:left="1980" w:firstLine="0"/>
      </w:pPr>
    </w:lvl>
    <w:lvl w:ilvl="2" w:tplc="FFFFFFFF">
      <w:numFmt w:val="decimal"/>
      <w:lvlText w:val=""/>
      <w:lvlJc w:val="left"/>
      <w:pPr>
        <w:ind w:left="1980" w:firstLine="0"/>
      </w:pPr>
    </w:lvl>
    <w:lvl w:ilvl="3" w:tplc="FFFFFFFF">
      <w:numFmt w:val="decimal"/>
      <w:lvlText w:val=""/>
      <w:lvlJc w:val="left"/>
      <w:pPr>
        <w:ind w:left="1980" w:firstLine="0"/>
      </w:pPr>
    </w:lvl>
    <w:lvl w:ilvl="4" w:tplc="FFFFFFFF">
      <w:numFmt w:val="decimal"/>
      <w:lvlText w:val=""/>
      <w:lvlJc w:val="left"/>
      <w:pPr>
        <w:ind w:left="1980" w:firstLine="0"/>
      </w:pPr>
    </w:lvl>
    <w:lvl w:ilvl="5" w:tplc="FFFFFFFF">
      <w:numFmt w:val="decimal"/>
      <w:lvlText w:val=""/>
      <w:lvlJc w:val="left"/>
      <w:pPr>
        <w:ind w:left="1980" w:firstLine="0"/>
      </w:pPr>
    </w:lvl>
    <w:lvl w:ilvl="6" w:tplc="FFFFFFFF">
      <w:numFmt w:val="decimal"/>
      <w:lvlText w:val=""/>
      <w:lvlJc w:val="left"/>
      <w:pPr>
        <w:ind w:left="1980" w:firstLine="0"/>
      </w:pPr>
    </w:lvl>
    <w:lvl w:ilvl="7" w:tplc="FFFFFFFF">
      <w:numFmt w:val="decimal"/>
      <w:lvlText w:val=""/>
      <w:lvlJc w:val="left"/>
      <w:pPr>
        <w:ind w:left="1980" w:firstLine="0"/>
      </w:pPr>
    </w:lvl>
    <w:lvl w:ilvl="8" w:tplc="FFFFFFFF">
      <w:numFmt w:val="decimal"/>
      <w:lvlText w:val=""/>
      <w:lvlJc w:val="left"/>
      <w:pPr>
        <w:ind w:left="1980" w:firstLine="0"/>
      </w:pPr>
    </w:lvl>
  </w:abstractNum>
  <w:abstractNum w:abstractNumId="1" w15:restartNumberingAfterBreak="0">
    <w:nsid w:val="FDA87212"/>
    <w:multiLevelType w:val="hybridMultilevel"/>
    <w:tmpl w:val="E606F05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F204ED"/>
    <w:multiLevelType w:val="hybridMultilevel"/>
    <w:tmpl w:val="507AC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D137EE"/>
    <w:multiLevelType w:val="hybridMultilevel"/>
    <w:tmpl w:val="A81A6B38"/>
    <w:lvl w:ilvl="0" w:tplc="63B23B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7E37"/>
    <w:multiLevelType w:val="hybridMultilevel"/>
    <w:tmpl w:val="74AA303A"/>
    <w:lvl w:ilvl="0" w:tplc="B8E4AA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5F36A1"/>
    <w:multiLevelType w:val="hybridMultilevel"/>
    <w:tmpl w:val="D64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0A3"/>
    <w:multiLevelType w:val="hybridMultilevel"/>
    <w:tmpl w:val="70F85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F2E12"/>
    <w:multiLevelType w:val="multilevel"/>
    <w:tmpl w:val="5AAE4EE4"/>
    <w:lvl w:ilvl="0">
      <w:start w:val="1"/>
      <w:numFmt w:val="lowerRoman"/>
      <w:lvlText w:val="%1."/>
      <w:lvlJc w:val="left"/>
      <w:pPr>
        <w:ind w:left="252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8" w15:restartNumberingAfterBreak="0">
    <w:nsid w:val="1EDA4825"/>
    <w:multiLevelType w:val="hybridMultilevel"/>
    <w:tmpl w:val="68F055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A22CE1"/>
    <w:multiLevelType w:val="hybridMultilevel"/>
    <w:tmpl w:val="3C8AE252"/>
    <w:lvl w:ilvl="0" w:tplc="29563A2E">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83C4B"/>
    <w:multiLevelType w:val="multilevel"/>
    <w:tmpl w:val="ABFC8BE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FC2D95"/>
    <w:multiLevelType w:val="hybridMultilevel"/>
    <w:tmpl w:val="B06E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A3142"/>
    <w:multiLevelType w:val="hybridMultilevel"/>
    <w:tmpl w:val="4EA4780A"/>
    <w:lvl w:ilvl="0" w:tplc="5B4AAB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7AD7E1C"/>
    <w:multiLevelType w:val="hybridMultilevel"/>
    <w:tmpl w:val="A80B194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DAE289B"/>
    <w:multiLevelType w:val="multilevel"/>
    <w:tmpl w:val="E0D84D7E"/>
    <w:lvl w:ilvl="0">
      <w:start w:val="26"/>
      <w:numFmt w:val="decimal"/>
      <w:lvlText w:val="%1"/>
      <w:lvlJc w:val="left"/>
      <w:pPr>
        <w:ind w:left="420" w:hanging="420"/>
      </w:pPr>
      <w:rPr>
        <w:rFonts w:hint="default"/>
        <w:b/>
        <w:sz w:val="22"/>
      </w:rPr>
    </w:lvl>
    <w:lvl w:ilvl="1">
      <w:start w:val="5"/>
      <w:numFmt w:val="decimal"/>
      <w:lvlText w:val="%1.%2"/>
      <w:lvlJc w:val="left"/>
      <w:pPr>
        <w:ind w:left="420" w:hanging="4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5" w15:restartNumberingAfterBreak="0">
    <w:nsid w:val="31AA0C6A"/>
    <w:multiLevelType w:val="hybridMultilevel"/>
    <w:tmpl w:val="CDEE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1BDA4"/>
    <w:multiLevelType w:val="hybridMultilevel"/>
    <w:tmpl w:val="01AF6D5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39CC76A5"/>
    <w:multiLevelType w:val="hybridMultilevel"/>
    <w:tmpl w:val="F4D054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3B4050BA"/>
    <w:multiLevelType w:val="hybridMultilevel"/>
    <w:tmpl w:val="5A222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25B4F"/>
    <w:multiLevelType w:val="hybridMultilevel"/>
    <w:tmpl w:val="72AEFED2"/>
    <w:lvl w:ilvl="0" w:tplc="63B23B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1649E"/>
    <w:multiLevelType w:val="hybridMultilevel"/>
    <w:tmpl w:val="8048A8F2"/>
    <w:lvl w:ilvl="0" w:tplc="BF34BA80">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DF91F"/>
    <w:multiLevelType w:val="hybridMultilevel"/>
    <w:tmpl w:val="9C8B065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42725627"/>
    <w:multiLevelType w:val="hybridMultilevel"/>
    <w:tmpl w:val="B6F6B2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BF71FF"/>
    <w:multiLevelType w:val="hybridMultilevel"/>
    <w:tmpl w:val="8DE62F3C"/>
    <w:lvl w:ilvl="0" w:tplc="F1F86BBC">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948CE"/>
    <w:multiLevelType w:val="hybridMultilevel"/>
    <w:tmpl w:val="754670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191C8A"/>
    <w:multiLevelType w:val="hybridMultilevel"/>
    <w:tmpl w:val="123A8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D59C4"/>
    <w:multiLevelType w:val="hybridMultilevel"/>
    <w:tmpl w:val="B728295E"/>
    <w:lvl w:ilvl="0" w:tplc="04090001">
      <w:start w:val="1"/>
      <w:numFmt w:val="bullet"/>
      <w:lvlText w:val=""/>
      <w:lvlJc w:val="left"/>
      <w:pPr>
        <w:ind w:left="1080" w:hanging="360"/>
      </w:pPr>
      <w:rPr>
        <w:rFonts w:ascii="Symbol" w:hAnsi="Symbol" w:hint="default"/>
      </w:rPr>
    </w:lvl>
    <w:lvl w:ilvl="1" w:tplc="5148871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B1E2F6"/>
    <w:multiLevelType w:val="hybridMultilevel"/>
    <w:tmpl w:val="392FB66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6C937F75"/>
    <w:multiLevelType w:val="hybridMultilevel"/>
    <w:tmpl w:val="6BC6087C"/>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9361FC"/>
    <w:multiLevelType w:val="hybridMultilevel"/>
    <w:tmpl w:val="4EA4780A"/>
    <w:lvl w:ilvl="0" w:tplc="5B4AAB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1E03608"/>
    <w:multiLevelType w:val="hybridMultilevel"/>
    <w:tmpl w:val="FED2F7C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72CD063A"/>
    <w:multiLevelType w:val="hybridMultilevel"/>
    <w:tmpl w:val="052CBC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7CC150D"/>
    <w:multiLevelType w:val="hybridMultilevel"/>
    <w:tmpl w:val="C08A1468"/>
    <w:lvl w:ilvl="0" w:tplc="447EF906">
      <w:start w:val="1"/>
      <w:numFmt w:val="upperLetter"/>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504CD2"/>
    <w:multiLevelType w:val="hybridMultilevel"/>
    <w:tmpl w:val="DEDC5E62"/>
    <w:lvl w:ilvl="0" w:tplc="1C3CA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2"/>
  </w:num>
  <w:num w:numId="4">
    <w:abstractNumId w:val="17"/>
  </w:num>
  <w:num w:numId="5">
    <w:abstractNumId w:val="18"/>
  </w:num>
  <w:num w:numId="6">
    <w:abstractNumId w:val="10"/>
  </w:num>
  <w:num w:numId="7">
    <w:abstractNumId w:val="26"/>
  </w:num>
  <w:num w:numId="8">
    <w:abstractNumId w:val="29"/>
  </w:num>
  <w:num w:numId="9">
    <w:abstractNumId w:val="15"/>
  </w:num>
  <w:num w:numId="10">
    <w:abstractNumId w:val="9"/>
  </w:num>
  <w:num w:numId="11">
    <w:abstractNumId w:val="4"/>
  </w:num>
  <w:num w:numId="12">
    <w:abstractNumId w:val="7"/>
  </w:num>
  <w:num w:numId="13">
    <w:abstractNumId w:val="14"/>
  </w:num>
  <w:num w:numId="14">
    <w:abstractNumId w:val="12"/>
  </w:num>
  <w:num w:numId="15">
    <w:abstractNumId w:val="22"/>
  </w:num>
  <w:num w:numId="16">
    <w:abstractNumId w:val="28"/>
  </w:num>
  <w:num w:numId="17">
    <w:abstractNumId w:val="24"/>
  </w:num>
  <w:num w:numId="18">
    <w:abstractNumId w:va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30"/>
    <w:lvlOverride w:ilvl="0">
      <w:startOverride w:val="1"/>
    </w:lvlOverride>
    <w:lvlOverride w:ilvl="1"/>
    <w:lvlOverride w:ilvl="2"/>
    <w:lvlOverride w:ilvl="3"/>
    <w:lvlOverride w:ilvl="4"/>
    <w:lvlOverride w:ilvl="5"/>
    <w:lvlOverride w:ilvl="6"/>
    <w:lvlOverride w:ilvl="7"/>
    <w:lvlOverride w:ilvl="8"/>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5"/>
  </w:num>
  <w:num w:numId="27">
    <w:abstractNumId w:val="19"/>
  </w:num>
  <w:num w:numId="28">
    <w:abstractNumId w:val="3"/>
  </w:num>
  <w:num w:numId="29">
    <w:abstractNumId w:val="20"/>
  </w:num>
  <w:num w:numId="30">
    <w:abstractNumId w:val="33"/>
  </w:num>
  <w:num w:numId="31">
    <w:abstractNumId w:val="32"/>
  </w:num>
  <w:num w:numId="32">
    <w:abstractNumId w:val="23"/>
  </w:num>
  <w:num w:numId="33">
    <w:abstractNumId w:val="31"/>
  </w:num>
  <w:num w:numId="3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C5"/>
    <w:rsid w:val="00001B24"/>
    <w:rsid w:val="00002FEC"/>
    <w:rsid w:val="000043EB"/>
    <w:rsid w:val="00010C1E"/>
    <w:rsid w:val="00011A6A"/>
    <w:rsid w:val="00012C91"/>
    <w:rsid w:val="00015C45"/>
    <w:rsid w:val="000206EB"/>
    <w:rsid w:val="000264CD"/>
    <w:rsid w:val="000273DF"/>
    <w:rsid w:val="00030AB7"/>
    <w:rsid w:val="00030E10"/>
    <w:rsid w:val="00031949"/>
    <w:rsid w:val="0003299A"/>
    <w:rsid w:val="0003324D"/>
    <w:rsid w:val="0003483B"/>
    <w:rsid w:val="00036307"/>
    <w:rsid w:val="0004144D"/>
    <w:rsid w:val="0004315F"/>
    <w:rsid w:val="0004405E"/>
    <w:rsid w:val="00046C60"/>
    <w:rsid w:val="000502A0"/>
    <w:rsid w:val="00051C70"/>
    <w:rsid w:val="00052FC3"/>
    <w:rsid w:val="00053EC1"/>
    <w:rsid w:val="00054F29"/>
    <w:rsid w:val="00055EB9"/>
    <w:rsid w:val="000575A6"/>
    <w:rsid w:val="0006214B"/>
    <w:rsid w:val="000621F8"/>
    <w:rsid w:val="0006348B"/>
    <w:rsid w:val="0006396C"/>
    <w:rsid w:val="00063B2F"/>
    <w:rsid w:val="00063D79"/>
    <w:rsid w:val="00065943"/>
    <w:rsid w:val="0006768E"/>
    <w:rsid w:val="00067C75"/>
    <w:rsid w:val="00070973"/>
    <w:rsid w:val="00074D85"/>
    <w:rsid w:val="00080B77"/>
    <w:rsid w:val="0008147B"/>
    <w:rsid w:val="000822EE"/>
    <w:rsid w:val="000866B2"/>
    <w:rsid w:val="00087126"/>
    <w:rsid w:val="00090464"/>
    <w:rsid w:val="000936A0"/>
    <w:rsid w:val="00095CAC"/>
    <w:rsid w:val="00096D49"/>
    <w:rsid w:val="0009720E"/>
    <w:rsid w:val="00097611"/>
    <w:rsid w:val="000A0F22"/>
    <w:rsid w:val="000A2045"/>
    <w:rsid w:val="000A2B47"/>
    <w:rsid w:val="000A714B"/>
    <w:rsid w:val="000B0F05"/>
    <w:rsid w:val="000B1503"/>
    <w:rsid w:val="000B1801"/>
    <w:rsid w:val="000B228E"/>
    <w:rsid w:val="000B31F3"/>
    <w:rsid w:val="000B3699"/>
    <w:rsid w:val="000B3878"/>
    <w:rsid w:val="000B53CE"/>
    <w:rsid w:val="000B657C"/>
    <w:rsid w:val="000B714C"/>
    <w:rsid w:val="000B74CF"/>
    <w:rsid w:val="000C440D"/>
    <w:rsid w:val="000C4918"/>
    <w:rsid w:val="000C4975"/>
    <w:rsid w:val="000C527B"/>
    <w:rsid w:val="000C5DFD"/>
    <w:rsid w:val="000C77C3"/>
    <w:rsid w:val="000C7E95"/>
    <w:rsid w:val="000D0F8C"/>
    <w:rsid w:val="000D1FEA"/>
    <w:rsid w:val="000D2233"/>
    <w:rsid w:val="000D24DB"/>
    <w:rsid w:val="000D3032"/>
    <w:rsid w:val="000D35A5"/>
    <w:rsid w:val="000D6BE5"/>
    <w:rsid w:val="000D7909"/>
    <w:rsid w:val="000E0084"/>
    <w:rsid w:val="000E0682"/>
    <w:rsid w:val="000E0946"/>
    <w:rsid w:val="000E1669"/>
    <w:rsid w:val="000E1F57"/>
    <w:rsid w:val="000E407C"/>
    <w:rsid w:val="000E440A"/>
    <w:rsid w:val="000E6E63"/>
    <w:rsid w:val="000E750C"/>
    <w:rsid w:val="000E764E"/>
    <w:rsid w:val="000F0299"/>
    <w:rsid w:val="000F18DB"/>
    <w:rsid w:val="000F51D8"/>
    <w:rsid w:val="000F55E0"/>
    <w:rsid w:val="00102CDB"/>
    <w:rsid w:val="00104571"/>
    <w:rsid w:val="00104FEA"/>
    <w:rsid w:val="0010742F"/>
    <w:rsid w:val="001076A4"/>
    <w:rsid w:val="00111350"/>
    <w:rsid w:val="001132EB"/>
    <w:rsid w:val="0011355D"/>
    <w:rsid w:val="001135B7"/>
    <w:rsid w:val="00115C3A"/>
    <w:rsid w:val="001177DD"/>
    <w:rsid w:val="001179C6"/>
    <w:rsid w:val="0012175B"/>
    <w:rsid w:val="00122207"/>
    <w:rsid w:val="001248C1"/>
    <w:rsid w:val="00126CC4"/>
    <w:rsid w:val="00133145"/>
    <w:rsid w:val="001332F0"/>
    <w:rsid w:val="00140D79"/>
    <w:rsid w:val="001421D7"/>
    <w:rsid w:val="001428CE"/>
    <w:rsid w:val="00144B6E"/>
    <w:rsid w:val="001509C7"/>
    <w:rsid w:val="00151ADB"/>
    <w:rsid w:val="00151DEE"/>
    <w:rsid w:val="00155A87"/>
    <w:rsid w:val="001577B1"/>
    <w:rsid w:val="0016234C"/>
    <w:rsid w:val="001638EE"/>
    <w:rsid w:val="00164B98"/>
    <w:rsid w:val="00165FB2"/>
    <w:rsid w:val="001719FA"/>
    <w:rsid w:val="00174440"/>
    <w:rsid w:val="00175B85"/>
    <w:rsid w:val="001765D5"/>
    <w:rsid w:val="00180524"/>
    <w:rsid w:val="0018288F"/>
    <w:rsid w:val="00182D02"/>
    <w:rsid w:val="00183EA8"/>
    <w:rsid w:val="00185364"/>
    <w:rsid w:val="001854F7"/>
    <w:rsid w:val="00185E11"/>
    <w:rsid w:val="001924FA"/>
    <w:rsid w:val="00193333"/>
    <w:rsid w:val="001944FB"/>
    <w:rsid w:val="00197FCF"/>
    <w:rsid w:val="001A02AA"/>
    <w:rsid w:val="001A201C"/>
    <w:rsid w:val="001A6A0D"/>
    <w:rsid w:val="001B0A56"/>
    <w:rsid w:val="001B42B1"/>
    <w:rsid w:val="001B43A0"/>
    <w:rsid w:val="001B52EE"/>
    <w:rsid w:val="001B5986"/>
    <w:rsid w:val="001B70B5"/>
    <w:rsid w:val="001C1139"/>
    <w:rsid w:val="001C6921"/>
    <w:rsid w:val="001C6F09"/>
    <w:rsid w:val="001C70B2"/>
    <w:rsid w:val="001C766B"/>
    <w:rsid w:val="001D1B16"/>
    <w:rsid w:val="001D2845"/>
    <w:rsid w:val="001D3548"/>
    <w:rsid w:val="001D7692"/>
    <w:rsid w:val="001E32B6"/>
    <w:rsid w:val="001E5D14"/>
    <w:rsid w:val="001F606A"/>
    <w:rsid w:val="001F68AD"/>
    <w:rsid w:val="001F6BB9"/>
    <w:rsid w:val="00202324"/>
    <w:rsid w:val="0020318C"/>
    <w:rsid w:val="00203602"/>
    <w:rsid w:val="00204BE4"/>
    <w:rsid w:val="002069F5"/>
    <w:rsid w:val="002118CF"/>
    <w:rsid w:val="0021580D"/>
    <w:rsid w:val="002170BD"/>
    <w:rsid w:val="0022468B"/>
    <w:rsid w:val="002248C3"/>
    <w:rsid w:val="002249FA"/>
    <w:rsid w:val="00230B86"/>
    <w:rsid w:val="00232BA0"/>
    <w:rsid w:val="00233327"/>
    <w:rsid w:val="00233C11"/>
    <w:rsid w:val="00234007"/>
    <w:rsid w:val="0023484B"/>
    <w:rsid w:val="0023525A"/>
    <w:rsid w:val="00236BA8"/>
    <w:rsid w:val="00240631"/>
    <w:rsid w:val="00240AC9"/>
    <w:rsid w:val="00241E09"/>
    <w:rsid w:val="0024505E"/>
    <w:rsid w:val="002473B0"/>
    <w:rsid w:val="00251C3A"/>
    <w:rsid w:val="0025308C"/>
    <w:rsid w:val="002554B3"/>
    <w:rsid w:val="002568D4"/>
    <w:rsid w:val="00257074"/>
    <w:rsid w:val="0026186D"/>
    <w:rsid w:val="00263000"/>
    <w:rsid w:val="002649C0"/>
    <w:rsid w:val="0026527D"/>
    <w:rsid w:val="00266E59"/>
    <w:rsid w:val="00271883"/>
    <w:rsid w:val="002719BA"/>
    <w:rsid w:val="00273632"/>
    <w:rsid w:val="0027575A"/>
    <w:rsid w:val="00275CBB"/>
    <w:rsid w:val="00275D8F"/>
    <w:rsid w:val="002768D2"/>
    <w:rsid w:val="00280109"/>
    <w:rsid w:val="002807D8"/>
    <w:rsid w:val="00281177"/>
    <w:rsid w:val="00282E38"/>
    <w:rsid w:val="00283EE9"/>
    <w:rsid w:val="00286058"/>
    <w:rsid w:val="00287D6B"/>
    <w:rsid w:val="002933D9"/>
    <w:rsid w:val="00297907"/>
    <w:rsid w:val="002A03AB"/>
    <w:rsid w:val="002A2DE0"/>
    <w:rsid w:val="002A52C1"/>
    <w:rsid w:val="002A6462"/>
    <w:rsid w:val="002A7775"/>
    <w:rsid w:val="002B0C86"/>
    <w:rsid w:val="002B364A"/>
    <w:rsid w:val="002B432A"/>
    <w:rsid w:val="002B725D"/>
    <w:rsid w:val="002B72E6"/>
    <w:rsid w:val="002B74D6"/>
    <w:rsid w:val="002C2643"/>
    <w:rsid w:val="002C389D"/>
    <w:rsid w:val="002C4E30"/>
    <w:rsid w:val="002C5065"/>
    <w:rsid w:val="002C5070"/>
    <w:rsid w:val="002C6E86"/>
    <w:rsid w:val="002D1A7A"/>
    <w:rsid w:val="002D4276"/>
    <w:rsid w:val="002D4EB6"/>
    <w:rsid w:val="002D502E"/>
    <w:rsid w:val="002E5880"/>
    <w:rsid w:val="002E6838"/>
    <w:rsid w:val="002E7EF4"/>
    <w:rsid w:val="002F06A6"/>
    <w:rsid w:val="002F170E"/>
    <w:rsid w:val="002F1B9C"/>
    <w:rsid w:val="002F29E0"/>
    <w:rsid w:val="002F3AD6"/>
    <w:rsid w:val="002F5133"/>
    <w:rsid w:val="002F7286"/>
    <w:rsid w:val="003003EB"/>
    <w:rsid w:val="00301ADF"/>
    <w:rsid w:val="0030226C"/>
    <w:rsid w:val="00307865"/>
    <w:rsid w:val="00307B87"/>
    <w:rsid w:val="00307C8C"/>
    <w:rsid w:val="00307D6C"/>
    <w:rsid w:val="00310223"/>
    <w:rsid w:val="003121BD"/>
    <w:rsid w:val="00313335"/>
    <w:rsid w:val="00314EFF"/>
    <w:rsid w:val="00315852"/>
    <w:rsid w:val="00321910"/>
    <w:rsid w:val="00323DB6"/>
    <w:rsid w:val="00325151"/>
    <w:rsid w:val="00325ABD"/>
    <w:rsid w:val="0032729A"/>
    <w:rsid w:val="00330C7D"/>
    <w:rsid w:val="00333362"/>
    <w:rsid w:val="00335293"/>
    <w:rsid w:val="003357A1"/>
    <w:rsid w:val="00335B47"/>
    <w:rsid w:val="00335E4A"/>
    <w:rsid w:val="00336385"/>
    <w:rsid w:val="00343B64"/>
    <w:rsid w:val="00344A30"/>
    <w:rsid w:val="0035186B"/>
    <w:rsid w:val="0035375E"/>
    <w:rsid w:val="003574A8"/>
    <w:rsid w:val="0035799B"/>
    <w:rsid w:val="0036057A"/>
    <w:rsid w:val="00361CE3"/>
    <w:rsid w:val="00365A31"/>
    <w:rsid w:val="0037210E"/>
    <w:rsid w:val="00372C99"/>
    <w:rsid w:val="00372D89"/>
    <w:rsid w:val="003737AF"/>
    <w:rsid w:val="00374A35"/>
    <w:rsid w:val="00376114"/>
    <w:rsid w:val="003943AB"/>
    <w:rsid w:val="00396E8D"/>
    <w:rsid w:val="0039716F"/>
    <w:rsid w:val="0039741A"/>
    <w:rsid w:val="0039798E"/>
    <w:rsid w:val="003A102D"/>
    <w:rsid w:val="003A19C6"/>
    <w:rsid w:val="003A2576"/>
    <w:rsid w:val="003A4276"/>
    <w:rsid w:val="003A44D5"/>
    <w:rsid w:val="003A7FD6"/>
    <w:rsid w:val="003B1515"/>
    <w:rsid w:val="003B1977"/>
    <w:rsid w:val="003B1F17"/>
    <w:rsid w:val="003B3F10"/>
    <w:rsid w:val="003B4469"/>
    <w:rsid w:val="003B4894"/>
    <w:rsid w:val="003B53C4"/>
    <w:rsid w:val="003B5BB1"/>
    <w:rsid w:val="003B6F42"/>
    <w:rsid w:val="003C19DE"/>
    <w:rsid w:val="003C392D"/>
    <w:rsid w:val="003C4872"/>
    <w:rsid w:val="003C596D"/>
    <w:rsid w:val="003C5FE6"/>
    <w:rsid w:val="003D65A3"/>
    <w:rsid w:val="003E2787"/>
    <w:rsid w:val="003E3433"/>
    <w:rsid w:val="003E3688"/>
    <w:rsid w:val="003E3952"/>
    <w:rsid w:val="003E4711"/>
    <w:rsid w:val="003E487A"/>
    <w:rsid w:val="003E4BB0"/>
    <w:rsid w:val="003F05B8"/>
    <w:rsid w:val="003F0667"/>
    <w:rsid w:val="003F18F8"/>
    <w:rsid w:val="003F1FA6"/>
    <w:rsid w:val="003F3BC6"/>
    <w:rsid w:val="003F3E65"/>
    <w:rsid w:val="003F4129"/>
    <w:rsid w:val="003F5800"/>
    <w:rsid w:val="003F5ECE"/>
    <w:rsid w:val="003F6D3B"/>
    <w:rsid w:val="003F7A55"/>
    <w:rsid w:val="00400ACF"/>
    <w:rsid w:val="00403282"/>
    <w:rsid w:val="004050EA"/>
    <w:rsid w:val="00405F44"/>
    <w:rsid w:val="0040666A"/>
    <w:rsid w:val="00410A67"/>
    <w:rsid w:val="00410A88"/>
    <w:rsid w:val="00412F6B"/>
    <w:rsid w:val="00417818"/>
    <w:rsid w:val="00420E9D"/>
    <w:rsid w:val="0042419A"/>
    <w:rsid w:val="00425270"/>
    <w:rsid w:val="00425278"/>
    <w:rsid w:val="00426228"/>
    <w:rsid w:val="00426B3B"/>
    <w:rsid w:val="00426DCA"/>
    <w:rsid w:val="00427A3A"/>
    <w:rsid w:val="0043018E"/>
    <w:rsid w:val="00430227"/>
    <w:rsid w:val="00431A57"/>
    <w:rsid w:val="00433A05"/>
    <w:rsid w:val="0043482B"/>
    <w:rsid w:val="00435039"/>
    <w:rsid w:val="00435F45"/>
    <w:rsid w:val="004364BD"/>
    <w:rsid w:val="00437B49"/>
    <w:rsid w:val="00437FE0"/>
    <w:rsid w:val="00440F3B"/>
    <w:rsid w:val="00441094"/>
    <w:rsid w:val="004417A6"/>
    <w:rsid w:val="00441EF5"/>
    <w:rsid w:val="00443797"/>
    <w:rsid w:val="00445012"/>
    <w:rsid w:val="004453B2"/>
    <w:rsid w:val="0044550C"/>
    <w:rsid w:val="00450F75"/>
    <w:rsid w:val="00451770"/>
    <w:rsid w:val="00451915"/>
    <w:rsid w:val="00451D09"/>
    <w:rsid w:val="004531DC"/>
    <w:rsid w:val="0045361B"/>
    <w:rsid w:val="00456404"/>
    <w:rsid w:val="00456AC1"/>
    <w:rsid w:val="004579FF"/>
    <w:rsid w:val="0046180E"/>
    <w:rsid w:val="004624D6"/>
    <w:rsid w:val="004648AA"/>
    <w:rsid w:val="004659D1"/>
    <w:rsid w:val="004670F1"/>
    <w:rsid w:val="00470BAA"/>
    <w:rsid w:val="00475188"/>
    <w:rsid w:val="004753EB"/>
    <w:rsid w:val="00476841"/>
    <w:rsid w:val="00476DFF"/>
    <w:rsid w:val="004773FB"/>
    <w:rsid w:val="0047769D"/>
    <w:rsid w:val="00481A1D"/>
    <w:rsid w:val="00484877"/>
    <w:rsid w:val="00492065"/>
    <w:rsid w:val="00493154"/>
    <w:rsid w:val="00493808"/>
    <w:rsid w:val="00494284"/>
    <w:rsid w:val="004958E4"/>
    <w:rsid w:val="0049691A"/>
    <w:rsid w:val="00497254"/>
    <w:rsid w:val="004A252A"/>
    <w:rsid w:val="004A2FE5"/>
    <w:rsid w:val="004A4773"/>
    <w:rsid w:val="004A63C6"/>
    <w:rsid w:val="004A64BF"/>
    <w:rsid w:val="004B143A"/>
    <w:rsid w:val="004B2334"/>
    <w:rsid w:val="004B35F6"/>
    <w:rsid w:val="004B50FB"/>
    <w:rsid w:val="004B63A1"/>
    <w:rsid w:val="004C13F8"/>
    <w:rsid w:val="004C4E28"/>
    <w:rsid w:val="004C5C85"/>
    <w:rsid w:val="004C706E"/>
    <w:rsid w:val="004C725B"/>
    <w:rsid w:val="004C781E"/>
    <w:rsid w:val="004D22D6"/>
    <w:rsid w:val="004D4912"/>
    <w:rsid w:val="004D4C7A"/>
    <w:rsid w:val="004D66F9"/>
    <w:rsid w:val="004D7616"/>
    <w:rsid w:val="004D77CE"/>
    <w:rsid w:val="004E07AF"/>
    <w:rsid w:val="004E1C7A"/>
    <w:rsid w:val="004E28CC"/>
    <w:rsid w:val="004E2CE4"/>
    <w:rsid w:val="004E4B68"/>
    <w:rsid w:val="004E541E"/>
    <w:rsid w:val="004F2348"/>
    <w:rsid w:val="004F26B5"/>
    <w:rsid w:val="004F521C"/>
    <w:rsid w:val="004F5BFA"/>
    <w:rsid w:val="00506812"/>
    <w:rsid w:val="00507888"/>
    <w:rsid w:val="00511835"/>
    <w:rsid w:val="0051337E"/>
    <w:rsid w:val="00514D2D"/>
    <w:rsid w:val="0051636C"/>
    <w:rsid w:val="005220AD"/>
    <w:rsid w:val="0052558D"/>
    <w:rsid w:val="00527BA2"/>
    <w:rsid w:val="0053062F"/>
    <w:rsid w:val="005349D5"/>
    <w:rsid w:val="00535664"/>
    <w:rsid w:val="0053643A"/>
    <w:rsid w:val="005369BB"/>
    <w:rsid w:val="005375C6"/>
    <w:rsid w:val="00540027"/>
    <w:rsid w:val="005414E2"/>
    <w:rsid w:val="00546E37"/>
    <w:rsid w:val="00551AB3"/>
    <w:rsid w:val="00553E03"/>
    <w:rsid w:val="0055774E"/>
    <w:rsid w:val="005621AD"/>
    <w:rsid w:val="005636B6"/>
    <w:rsid w:val="00565689"/>
    <w:rsid w:val="0056639C"/>
    <w:rsid w:val="005664BA"/>
    <w:rsid w:val="00567562"/>
    <w:rsid w:val="005704B6"/>
    <w:rsid w:val="00571C54"/>
    <w:rsid w:val="00571EB3"/>
    <w:rsid w:val="0057546F"/>
    <w:rsid w:val="005755A3"/>
    <w:rsid w:val="00576B5D"/>
    <w:rsid w:val="00580255"/>
    <w:rsid w:val="00580632"/>
    <w:rsid w:val="005806D1"/>
    <w:rsid w:val="00587EA7"/>
    <w:rsid w:val="00593AB2"/>
    <w:rsid w:val="00593E83"/>
    <w:rsid w:val="00594729"/>
    <w:rsid w:val="00595D1E"/>
    <w:rsid w:val="005A1293"/>
    <w:rsid w:val="005A5177"/>
    <w:rsid w:val="005A5F90"/>
    <w:rsid w:val="005A663C"/>
    <w:rsid w:val="005A6BDF"/>
    <w:rsid w:val="005B0E84"/>
    <w:rsid w:val="005B30F4"/>
    <w:rsid w:val="005B3E59"/>
    <w:rsid w:val="005B7E91"/>
    <w:rsid w:val="005C0695"/>
    <w:rsid w:val="005C7824"/>
    <w:rsid w:val="005D363F"/>
    <w:rsid w:val="005D3F76"/>
    <w:rsid w:val="005D425B"/>
    <w:rsid w:val="005D4849"/>
    <w:rsid w:val="005F0D1D"/>
    <w:rsid w:val="005F29C3"/>
    <w:rsid w:val="005F5922"/>
    <w:rsid w:val="005F65AE"/>
    <w:rsid w:val="005F7E4A"/>
    <w:rsid w:val="00601608"/>
    <w:rsid w:val="006030FB"/>
    <w:rsid w:val="00604F63"/>
    <w:rsid w:val="006107DA"/>
    <w:rsid w:val="00611B6D"/>
    <w:rsid w:val="00611F80"/>
    <w:rsid w:val="006135E0"/>
    <w:rsid w:val="00613D87"/>
    <w:rsid w:val="00615799"/>
    <w:rsid w:val="006162B1"/>
    <w:rsid w:val="006166AD"/>
    <w:rsid w:val="00616ED7"/>
    <w:rsid w:val="00620424"/>
    <w:rsid w:val="006207F3"/>
    <w:rsid w:val="00621E35"/>
    <w:rsid w:val="00624B15"/>
    <w:rsid w:val="00625409"/>
    <w:rsid w:val="006274EE"/>
    <w:rsid w:val="00630554"/>
    <w:rsid w:val="00630C7C"/>
    <w:rsid w:val="00631D8B"/>
    <w:rsid w:val="00632875"/>
    <w:rsid w:val="00633DC1"/>
    <w:rsid w:val="00635AF8"/>
    <w:rsid w:val="0064387C"/>
    <w:rsid w:val="00644132"/>
    <w:rsid w:val="0064415E"/>
    <w:rsid w:val="006444DC"/>
    <w:rsid w:val="006511A6"/>
    <w:rsid w:val="00651CE4"/>
    <w:rsid w:val="00651E04"/>
    <w:rsid w:val="00653353"/>
    <w:rsid w:val="0065552A"/>
    <w:rsid w:val="006562A5"/>
    <w:rsid w:val="0066661B"/>
    <w:rsid w:val="0066774D"/>
    <w:rsid w:val="006730C2"/>
    <w:rsid w:val="00674F12"/>
    <w:rsid w:val="0068043B"/>
    <w:rsid w:val="006805AB"/>
    <w:rsid w:val="006856BE"/>
    <w:rsid w:val="00685901"/>
    <w:rsid w:val="00686822"/>
    <w:rsid w:val="00693455"/>
    <w:rsid w:val="006946B2"/>
    <w:rsid w:val="00694C16"/>
    <w:rsid w:val="0069512C"/>
    <w:rsid w:val="00695632"/>
    <w:rsid w:val="006A69EB"/>
    <w:rsid w:val="006A7FBD"/>
    <w:rsid w:val="006B2D44"/>
    <w:rsid w:val="006B6EFE"/>
    <w:rsid w:val="006B6FCF"/>
    <w:rsid w:val="006B797D"/>
    <w:rsid w:val="006C2715"/>
    <w:rsid w:val="006C67B6"/>
    <w:rsid w:val="006C7CEF"/>
    <w:rsid w:val="006D1F06"/>
    <w:rsid w:val="006D34A1"/>
    <w:rsid w:val="006D3728"/>
    <w:rsid w:val="006D61D7"/>
    <w:rsid w:val="006E18D6"/>
    <w:rsid w:val="006E20FD"/>
    <w:rsid w:val="006E2AF9"/>
    <w:rsid w:val="006E2FE2"/>
    <w:rsid w:val="006E4650"/>
    <w:rsid w:val="006E5E0B"/>
    <w:rsid w:val="006F363C"/>
    <w:rsid w:val="006F38C6"/>
    <w:rsid w:val="006F7A75"/>
    <w:rsid w:val="006F7AF5"/>
    <w:rsid w:val="007018B5"/>
    <w:rsid w:val="00704C34"/>
    <w:rsid w:val="007062C3"/>
    <w:rsid w:val="007079EA"/>
    <w:rsid w:val="00707CDB"/>
    <w:rsid w:val="00711614"/>
    <w:rsid w:val="00714125"/>
    <w:rsid w:val="0072013E"/>
    <w:rsid w:val="00720F6D"/>
    <w:rsid w:val="007212C8"/>
    <w:rsid w:val="00723DA1"/>
    <w:rsid w:val="00723F14"/>
    <w:rsid w:val="007240FF"/>
    <w:rsid w:val="00727946"/>
    <w:rsid w:val="007316C5"/>
    <w:rsid w:val="00732ABA"/>
    <w:rsid w:val="00733502"/>
    <w:rsid w:val="00734908"/>
    <w:rsid w:val="007370AD"/>
    <w:rsid w:val="007372AC"/>
    <w:rsid w:val="00740681"/>
    <w:rsid w:val="00741E54"/>
    <w:rsid w:val="00743FDC"/>
    <w:rsid w:val="00744273"/>
    <w:rsid w:val="007449D2"/>
    <w:rsid w:val="00747447"/>
    <w:rsid w:val="00750828"/>
    <w:rsid w:val="00753293"/>
    <w:rsid w:val="007555F8"/>
    <w:rsid w:val="007559CD"/>
    <w:rsid w:val="00755C41"/>
    <w:rsid w:val="007571A0"/>
    <w:rsid w:val="00757417"/>
    <w:rsid w:val="00757B94"/>
    <w:rsid w:val="00760D3E"/>
    <w:rsid w:val="00760DA9"/>
    <w:rsid w:val="00760E66"/>
    <w:rsid w:val="0076170C"/>
    <w:rsid w:val="007713C6"/>
    <w:rsid w:val="007720D6"/>
    <w:rsid w:val="00773ADF"/>
    <w:rsid w:val="00775691"/>
    <w:rsid w:val="007778BE"/>
    <w:rsid w:val="00782072"/>
    <w:rsid w:val="00782797"/>
    <w:rsid w:val="00783210"/>
    <w:rsid w:val="00783AFE"/>
    <w:rsid w:val="00784994"/>
    <w:rsid w:val="00785A8A"/>
    <w:rsid w:val="00786AE1"/>
    <w:rsid w:val="0079027B"/>
    <w:rsid w:val="007906EF"/>
    <w:rsid w:val="007924F0"/>
    <w:rsid w:val="00792C5E"/>
    <w:rsid w:val="00793752"/>
    <w:rsid w:val="007937ED"/>
    <w:rsid w:val="00795030"/>
    <w:rsid w:val="007965A2"/>
    <w:rsid w:val="00796BEA"/>
    <w:rsid w:val="007A085F"/>
    <w:rsid w:val="007A128E"/>
    <w:rsid w:val="007A3537"/>
    <w:rsid w:val="007A4345"/>
    <w:rsid w:val="007A50F9"/>
    <w:rsid w:val="007A63FD"/>
    <w:rsid w:val="007A73D6"/>
    <w:rsid w:val="007B2D57"/>
    <w:rsid w:val="007B3257"/>
    <w:rsid w:val="007B55A5"/>
    <w:rsid w:val="007B5BF5"/>
    <w:rsid w:val="007B7E65"/>
    <w:rsid w:val="007C097F"/>
    <w:rsid w:val="007C1789"/>
    <w:rsid w:val="007C3CED"/>
    <w:rsid w:val="007C4138"/>
    <w:rsid w:val="007C4CB6"/>
    <w:rsid w:val="007C584B"/>
    <w:rsid w:val="007D4B96"/>
    <w:rsid w:val="007E0390"/>
    <w:rsid w:val="007E08F0"/>
    <w:rsid w:val="007E0E3C"/>
    <w:rsid w:val="007E36EF"/>
    <w:rsid w:val="007E6CE5"/>
    <w:rsid w:val="007F0FE3"/>
    <w:rsid w:val="007F1EB8"/>
    <w:rsid w:val="007F216C"/>
    <w:rsid w:val="007F4801"/>
    <w:rsid w:val="007F73C7"/>
    <w:rsid w:val="008010F1"/>
    <w:rsid w:val="00803D7A"/>
    <w:rsid w:val="0080534B"/>
    <w:rsid w:val="0080782D"/>
    <w:rsid w:val="008100F2"/>
    <w:rsid w:val="0081285A"/>
    <w:rsid w:val="008148C3"/>
    <w:rsid w:val="008149C9"/>
    <w:rsid w:val="00815855"/>
    <w:rsid w:val="008160A2"/>
    <w:rsid w:val="00817A0A"/>
    <w:rsid w:val="00821E44"/>
    <w:rsid w:val="00825D97"/>
    <w:rsid w:val="00830229"/>
    <w:rsid w:val="00833AA6"/>
    <w:rsid w:val="008359F6"/>
    <w:rsid w:val="00835AA8"/>
    <w:rsid w:val="0083656C"/>
    <w:rsid w:val="00836C76"/>
    <w:rsid w:val="00837F39"/>
    <w:rsid w:val="008405C8"/>
    <w:rsid w:val="00841299"/>
    <w:rsid w:val="008452C3"/>
    <w:rsid w:val="00846FD3"/>
    <w:rsid w:val="0084720B"/>
    <w:rsid w:val="00851465"/>
    <w:rsid w:val="0086156B"/>
    <w:rsid w:val="00862512"/>
    <w:rsid w:val="00862524"/>
    <w:rsid w:val="00864603"/>
    <w:rsid w:val="0086639D"/>
    <w:rsid w:val="00867E6F"/>
    <w:rsid w:val="00867FA5"/>
    <w:rsid w:val="008706B3"/>
    <w:rsid w:val="00872FA1"/>
    <w:rsid w:val="00875E50"/>
    <w:rsid w:val="008763DB"/>
    <w:rsid w:val="0088056A"/>
    <w:rsid w:val="008812E3"/>
    <w:rsid w:val="008843BB"/>
    <w:rsid w:val="00884ED3"/>
    <w:rsid w:val="008913C0"/>
    <w:rsid w:val="008940A9"/>
    <w:rsid w:val="0089565F"/>
    <w:rsid w:val="008A0751"/>
    <w:rsid w:val="008A24F0"/>
    <w:rsid w:val="008A2613"/>
    <w:rsid w:val="008A3705"/>
    <w:rsid w:val="008A797A"/>
    <w:rsid w:val="008B0D70"/>
    <w:rsid w:val="008B3591"/>
    <w:rsid w:val="008B3628"/>
    <w:rsid w:val="008B4297"/>
    <w:rsid w:val="008B5E06"/>
    <w:rsid w:val="008C35F5"/>
    <w:rsid w:val="008C40FE"/>
    <w:rsid w:val="008C5E07"/>
    <w:rsid w:val="008C6F63"/>
    <w:rsid w:val="008D068D"/>
    <w:rsid w:val="008D0BDF"/>
    <w:rsid w:val="008D2419"/>
    <w:rsid w:val="008D2537"/>
    <w:rsid w:val="008D451B"/>
    <w:rsid w:val="008D4B9F"/>
    <w:rsid w:val="008D5CCA"/>
    <w:rsid w:val="008E022B"/>
    <w:rsid w:val="008E044A"/>
    <w:rsid w:val="008E0DD5"/>
    <w:rsid w:val="008E0F43"/>
    <w:rsid w:val="008E20E1"/>
    <w:rsid w:val="008E4E37"/>
    <w:rsid w:val="008E58A6"/>
    <w:rsid w:val="008E59A5"/>
    <w:rsid w:val="008F1014"/>
    <w:rsid w:val="008F2E82"/>
    <w:rsid w:val="008F45F5"/>
    <w:rsid w:val="008F79E9"/>
    <w:rsid w:val="008F7AA0"/>
    <w:rsid w:val="00900515"/>
    <w:rsid w:val="009005D2"/>
    <w:rsid w:val="00900636"/>
    <w:rsid w:val="00901715"/>
    <w:rsid w:val="00901A54"/>
    <w:rsid w:val="009043A5"/>
    <w:rsid w:val="00905D02"/>
    <w:rsid w:val="00913005"/>
    <w:rsid w:val="00916812"/>
    <w:rsid w:val="009214C0"/>
    <w:rsid w:val="00921ED8"/>
    <w:rsid w:val="0092258B"/>
    <w:rsid w:val="009251C2"/>
    <w:rsid w:val="00930139"/>
    <w:rsid w:val="009306B7"/>
    <w:rsid w:val="00931373"/>
    <w:rsid w:val="009313A9"/>
    <w:rsid w:val="0093258F"/>
    <w:rsid w:val="00935883"/>
    <w:rsid w:val="009418DD"/>
    <w:rsid w:val="0094321E"/>
    <w:rsid w:val="00943A6F"/>
    <w:rsid w:val="00946DEF"/>
    <w:rsid w:val="00952A79"/>
    <w:rsid w:val="009563A8"/>
    <w:rsid w:val="00962B2B"/>
    <w:rsid w:val="00962B97"/>
    <w:rsid w:val="00962F76"/>
    <w:rsid w:val="00964FB5"/>
    <w:rsid w:val="00966675"/>
    <w:rsid w:val="0096770B"/>
    <w:rsid w:val="00973504"/>
    <w:rsid w:val="00974732"/>
    <w:rsid w:val="00975856"/>
    <w:rsid w:val="009778A2"/>
    <w:rsid w:val="009813E8"/>
    <w:rsid w:val="009818E8"/>
    <w:rsid w:val="0098224D"/>
    <w:rsid w:val="00985DAA"/>
    <w:rsid w:val="00990C0F"/>
    <w:rsid w:val="00993046"/>
    <w:rsid w:val="00993CB6"/>
    <w:rsid w:val="00994A1C"/>
    <w:rsid w:val="00996A05"/>
    <w:rsid w:val="009A00B1"/>
    <w:rsid w:val="009A4BD4"/>
    <w:rsid w:val="009A547A"/>
    <w:rsid w:val="009A635A"/>
    <w:rsid w:val="009A70B8"/>
    <w:rsid w:val="009A7361"/>
    <w:rsid w:val="009B233A"/>
    <w:rsid w:val="009B5D2B"/>
    <w:rsid w:val="009B7F81"/>
    <w:rsid w:val="009C03CB"/>
    <w:rsid w:val="009C175F"/>
    <w:rsid w:val="009C21A1"/>
    <w:rsid w:val="009C3078"/>
    <w:rsid w:val="009C7E22"/>
    <w:rsid w:val="009D07B4"/>
    <w:rsid w:val="009D6F00"/>
    <w:rsid w:val="009E0B00"/>
    <w:rsid w:val="009E140C"/>
    <w:rsid w:val="009E1674"/>
    <w:rsid w:val="009E584A"/>
    <w:rsid w:val="009E6B61"/>
    <w:rsid w:val="009E7128"/>
    <w:rsid w:val="009E7FED"/>
    <w:rsid w:val="009F3034"/>
    <w:rsid w:val="009F5139"/>
    <w:rsid w:val="009F5E3E"/>
    <w:rsid w:val="009F6271"/>
    <w:rsid w:val="009F677A"/>
    <w:rsid w:val="009F6D70"/>
    <w:rsid w:val="00A02BE4"/>
    <w:rsid w:val="00A02D37"/>
    <w:rsid w:val="00A03316"/>
    <w:rsid w:val="00A04594"/>
    <w:rsid w:val="00A04E54"/>
    <w:rsid w:val="00A04F4F"/>
    <w:rsid w:val="00A05E11"/>
    <w:rsid w:val="00A061AD"/>
    <w:rsid w:val="00A07686"/>
    <w:rsid w:val="00A113B1"/>
    <w:rsid w:val="00A1185E"/>
    <w:rsid w:val="00A147C7"/>
    <w:rsid w:val="00A20C0E"/>
    <w:rsid w:val="00A21462"/>
    <w:rsid w:val="00A260FB"/>
    <w:rsid w:val="00A34685"/>
    <w:rsid w:val="00A4077F"/>
    <w:rsid w:val="00A410F0"/>
    <w:rsid w:val="00A431E7"/>
    <w:rsid w:val="00A456C2"/>
    <w:rsid w:val="00A4602C"/>
    <w:rsid w:val="00A470D9"/>
    <w:rsid w:val="00A53601"/>
    <w:rsid w:val="00A547FB"/>
    <w:rsid w:val="00A54BB7"/>
    <w:rsid w:val="00A6087D"/>
    <w:rsid w:val="00A60C4B"/>
    <w:rsid w:val="00A60EF6"/>
    <w:rsid w:val="00A62357"/>
    <w:rsid w:val="00A6524D"/>
    <w:rsid w:val="00A667B3"/>
    <w:rsid w:val="00A72320"/>
    <w:rsid w:val="00A72605"/>
    <w:rsid w:val="00A74098"/>
    <w:rsid w:val="00A74D52"/>
    <w:rsid w:val="00A757FA"/>
    <w:rsid w:val="00A84049"/>
    <w:rsid w:val="00A8441F"/>
    <w:rsid w:val="00A85647"/>
    <w:rsid w:val="00A8596A"/>
    <w:rsid w:val="00A86F22"/>
    <w:rsid w:val="00A90751"/>
    <w:rsid w:val="00A91E4A"/>
    <w:rsid w:val="00A92502"/>
    <w:rsid w:val="00AA20D5"/>
    <w:rsid w:val="00AA2D98"/>
    <w:rsid w:val="00AA3E46"/>
    <w:rsid w:val="00AB0ADD"/>
    <w:rsid w:val="00AB2766"/>
    <w:rsid w:val="00AB3C85"/>
    <w:rsid w:val="00AB53BB"/>
    <w:rsid w:val="00AB5715"/>
    <w:rsid w:val="00AB6769"/>
    <w:rsid w:val="00AC05DB"/>
    <w:rsid w:val="00AC2C57"/>
    <w:rsid w:val="00AC2D2A"/>
    <w:rsid w:val="00AC4DBD"/>
    <w:rsid w:val="00AC4DC2"/>
    <w:rsid w:val="00AC5740"/>
    <w:rsid w:val="00AC62D7"/>
    <w:rsid w:val="00AC6AE0"/>
    <w:rsid w:val="00AD0145"/>
    <w:rsid w:val="00AD147C"/>
    <w:rsid w:val="00AD1A3C"/>
    <w:rsid w:val="00AD254B"/>
    <w:rsid w:val="00AD3056"/>
    <w:rsid w:val="00AD5444"/>
    <w:rsid w:val="00AD5A00"/>
    <w:rsid w:val="00AD7C23"/>
    <w:rsid w:val="00AE3E6B"/>
    <w:rsid w:val="00AE6E93"/>
    <w:rsid w:val="00AE7FA8"/>
    <w:rsid w:val="00AF02CD"/>
    <w:rsid w:val="00AF1C67"/>
    <w:rsid w:val="00AF24BF"/>
    <w:rsid w:val="00AF66C2"/>
    <w:rsid w:val="00B04A23"/>
    <w:rsid w:val="00B053C7"/>
    <w:rsid w:val="00B07D6C"/>
    <w:rsid w:val="00B12C7E"/>
    <w:rsid w:val="00B15EDB"/>
    <w:rsid w:val="00B23DA3"/>
    <w:rsid w:val="00B258B5"/>
    <w:rsid w:val="00B3013B"/>
    <w:rsid w:val="00B301C5"/>
    <w:rsid w:val="00B325B1"/>
    <w:rsid w:val="00B3285F"/>
    <w:rsid w:val="00B3371D"/>
    <w:rsid w:val="00B350C9"/>
    <w:rsid w:val="00B37F26"/>
    <w:rsid w:val="00B41AAD"/>
    <w:rsid w:val="00B429E4"/>
    <w:rsid w:val="00B42B7C"/>
    <w:rsid w:val="00B42F52"/>
    <w:rsid w:val="00B44E9C"/>
    <w:rsid w:val="00B47871"/>
    <w:rsid w:val="00B50609"/>
    <w:rsid w:val="00B517B0"/>
    <w:rsid w:val="00B55DBF"/>
    <w:rsid w:val="00B5650C"/>
    <w:rsid w:val="00B57B2C"/>
    <w:rsid w:val="00B6099B"/>
    <w:rsid w:val="00B6455D"/>
    <w:rsid w:val="00B65E06"/>
    <w:rsid w:val="00B673FC"/>
    <w:rsid w:val="00B678D4"/>
    <w:rsid w:val="00B7702F"/>
    <w:rsid w:val="00B85E62"/>
    <w:rsid w:val="00B86AD7"/>
    <w:rsid w:val="00B909CD"/>
    <w:rsid w:val="00B91397"/>
    <w:rsid w:val="00B933CB"/>
    <w:rsid w:val="00B94A01"/>
    <w:rsid w:val="00B94A4A"/>
    <w:rsid w:val="00B965E4"/>
    <w:rsid w:val="00B972AB"/>
    <w:rsid w:val="00B972B2"/>
    <w:rsid w:val="00BA1236"/>
    <w:rsid w:val="00BA1891"/>
    <w:rsid w:val="00BA1FAD"/>
    <w:rsid w:val="00BA2ABA"/>
    <w:rsid w:val="00BA32CB"/>
    <w:rsid w:val="00BA4133"/>
    <w:rsid w:val="00BA5B2A"/>
    <w:rsid w:val="00BA5C19"/>
    <w:rsid w:val="00BA6AFB"/>
    <w:rsid w:val="00BB0419"/>
    <w:rsid w:val="00BB26B1"/>
    <w:rsid w:val="00BB3AC3"/>
    <w:rsid w:val="00BB4204"/>
    <w:rsid w:val="00BB4405"/>
    <w:rsid w:val="00BC0E9A"/>
    <w:rsid w:val="00BC16EC"/>
    <w:rsid w:val="00BC2D82"/>
    <w:rsid w:val="00BC3A58"/>
    <w:rsid w:val="00BC443F"/>
    <w:rsid w:val="00BC469C"/>
    <w:rsid w:val="00BC5527"/>
    <w:rsid w:val="00BC6CE2"/>
    <w:rsid w:val="00BC7E0D"/>
    <w:rsid w:val="00BD0325"/>
    <w:rsid w:val="00BD52E3"/>
    <w:rsid w:val="00BD5D04"/>
    <w:rsid w:val="00BD6939"/>
    <w:rsid w:val="00BE1A39"/>
    <w:rsid w:val="00BF34FE"/>
    <w:rsid w:val="00BF3B63"/>
    <w:rsid w:val="00BF7529"/>
    <w:rsid w:val="00C006C4"/>
    <w:rsid w:val="00C016B8"/>
    <w:rsid w:val="00C072DB"/>
    <w:rsid w:val="00C076B6"/>
    <w:rsid w:val="00C1109A"/>
    <w:rsid w:val="00C1246A"/>
    <w:rsid w:val="00C136E3"/>
    <w:rsid w:val="00C14D3E"/>
    <w:rsid w:val="00C167B0"/>
    <w:rsid w:val="00C20D4D"/>
    <w:rsid w:val="00C2496D"/>
    <w:rsid w:val="00C24F94"/>
    <w:rsid w:val="00C274FC"/>
    <w:rsid w:val="00C314FA"/>
    <w:rsid w:val="00C31737"/>
    <w:rsid w:val="00C31E05"/>
    <w:rsid w:val="00C33BAD"/>
    <w:rsid w:val="00C343E3"/>
    <w:rsid w:val="00C34B23"/>
    <w:rsid w:val="00C3594F"/>
    <w:rsid w:val="00C47582"/>
    <w:rsid w:val="00C47637"/>
    <w:rsid w:val="00C50F62"/>
    <w:rsid w:val="00C55000"/>
    <w:rsid w:val="00C55E06"/>
    <w:rsid w:val="00C574B1"/>
    <w:rsid w:val="00C577E0"/>
    <w:rsid w:val="00C60175"/>
    <w:rsid w:val="00C60267"/>
    <w:rsid w:val="00C61C5C"/>
    <w:rsid w:val="00C622E7"/>
    <w:rsid w:val="00C65CE1"/>
    <w:rsid w:val="00C65D4C"/>
    <w:rsid w:val="00C66E5D"/>
    <w:rsid w:val="00C716D7"/>
    <w:rsid w:val="00C72AE4"/>
    <w:rsid w:val="00C73488"/>
    <w:rsid w:val="00C73D74"/>
    <w:rsid w:val="00C74CF2"/>
    <w:rsid w:val="00C75B1F"/>
    <w:rsid w:val="00C80210"/>
    <w:rsid w:val="00C81134"/>
    <w:rsid w:val="00C84525"/>
    <w:rsid w:val="00C86970"/>
    <w:rsid w:val="00C90076"/>
    <w:rsid w:val="00C93E1A"/>
    <w:rsid w:val="00C94119"/>
    <w:rsid w:val="00C965C1"/>
    <w:rsid w:val="00C97698"/>
    <w:rsid w:val="00CA0F0D"/>
    <w:rsid w:val="00CA1100"/>
    <w:rsid w:val="00CA2BBB"/>
    <w:rsid w:val="00CA4EA5"/>
    <w:rsid w:val="00CA72A2"/>
    <w:rsid w:val="00CB21D8"/>
    <w:rsid w:val="00CB42D1"/>
    <w:rsid w:val="00CB4887"/>
    <w:rsid w:val="00CC093D"/>
    <w:rsid w:val="00CC2047"/>
    <w:rsid w:val="00CC28A5"/>
    <w:rsid w:val="00CC54E5"/>
    <w:rsid w:val="00CD11FF"/>
    <w:rsid w:val="00CD3C37"/>
    <w:rsid w:val="00CD3E5B"/>
    <w:rsid w:val="00CD56EA"/>
    <w:rsid w:val="00CD606A"/>
    <w:rsid w:val="00CD71AD"/>
    <w:rsid w:val="00CE08EC"/>
    <w:rsid w:val="00CE1190"/>
    <w:rsid w:val="00CE1583"/>
    <w:rsid w:val="00CE1FBD"/>
    <w:rsid w:val="00CE2C4F"/>
    <w:rsid w:val="00CE2EE9"/>
    <w:rsid w:val="00CE605E"/>
    <w:rsid w:val="00CF2127"/>
    <w:rsid w:val="00CF4542"/>
    <w:rsid w:val="00CF5CEB"/>
    <w:rsid w:val="00D019F6"/>
    <w:rsid w:val="00D02240"/>
    <w:rsid w:val="00D02F85"/>
    <w:rsid w:val="00D0417E"/>
    <w:rsid w:val="00D04A01"/>
    <w:rsid w:val="00D07492"/>
    <w:rsid w:val="00D07827"/>
    <w:rsid w:val="00D20C1E"/>
    <w:rsid w:val="00D2103C"/>
    <w:rsid w:val="00D22189"/>
    <w:rsid w:val="00D25D58"/>
    <w:rsid w:val="00D30A7D"/>
    <w:rsid w:val="00D328DD"/>
    <w:rsid w:val="00D34B7C"/>
    <w:rsid w:val="00D3666E"/>
    <w:rsid w:val="00D40217"/>
    <w:rsid w:val="00D46013"/>
    <w:rsid w:val="00D4682E"/>
    <w:rsid w:val="00D55324"/>
    <w:rsid w:val="00D600B7"/>
    <w:rsid w:val="00D61242"/>
    <w:rsid w:val="00D631E3"/>
    <w:rsid w:val="00D632BC"/>
    <w:rsid w:val="00D6489E"/>
    <w:rsid w:val="00D65CBE"/>
    <w:rsid w:val="00D677BB"/>
    <w:rsid w:val="00D707E9"/>
    <w:rsid w:val="00D70C08"/>
    <w:rsid w:val="00D7117C"/>
    <w:rsid w:val="00D734CC"/>
    <w:rsid w:val="00D737C3"/>
    <w:rsid w:val="00D828AA"/>
    <w:rsid w:val="00D84208"/>
    <w:rsid w:val="00D8662D"/>
    <w:rsid w:val="00D87393"/>
    <w:rsid w:val="00D91089"/>
    <w:rsid w:val="00D9662A"/>
    <w:rsid w:val="00D96A13"/>
    <w:rsid w:val="00D96B76"/>
    <w:rsid w:val="00D96D16"/>
    <w:rsid w:val="00DA22AE"/>
    <w:rsid w:val="00DA360B"/>
    <w:rsid w:val="00DA43D4"/>
    <w:rsid w:val="00DA6EEF"/>
    <w:rsid w:val="00DA7CED"/>
    <w:rsid w:val="00DB2666"/>
    <w:rsid w:val="00DB312D"/>
    <w:rsid w:val="00DB47D4"/>
    <w:rsid w:val="00DB5574"/>
    <w:rsid w:val="00DB62E5"/>
    <w:rsid w:val="00DB7B40"/>
    <w:rsid w:val="00DC6890"/>
    <w:rsid w:val="00DC7053"/>
    <w:rsid w:val="00DC7268"/>
    <w:rsid w:val="00DC758F"/>
    <w:rsid w:val="00DD1C5C"/>
    <w:rsid w:val="00DD2350"/>
    <w:rsid w:val="00DD279F"/>
    <w:rsid w:val="00DD3251"/>
    <w:rsid w:val="00DD3BF8"/>
    <w:rsid w:val="00DD5BF7"/>
    <w:rsid w:val="00DD640C"/>
    <w:rsid w:val="00DD69F6"/>
    <w:rsid w:val="00DE34F9"/>
    <w:rsid w:val="00DE370A"/>
    <w:rsid w:val="00DE468F"/>
    <w:rsid w:val="00DF0D36"/>
    <w:rsid w:val="00DF2F70"/>
    <w:rsid w:val="00DF64D1"/>
    <w:rsid w:val="00E05057"/>
    <w:rsid w:val="00E06DEC"/>
    <w:rsid w:val="00E07830"/>
    <w:rsid w:val="00E07A74"/>
    <w:rsid w:val="00E13EA0"/>
    <w:rsid w:val="00E15A60"/>
    <w:rsid w:val="00E1695D"/>
    <w:rsid w:val="00E169C6"/>
    <w:rsid w:val="00E16B2E"/>
    <w:rsid w:val="00E20B7B"/>
    <w:rsid w:val="00E23291"/>
    <w:rsid w:val="00E232C0"/>
    <w:rsid w:val="00E24006"/>
    <w:rsid w:val="00E307E7"/>
    <w:rsid w:val="00E3166A"/>
    <w:rsid w:val="00E32E20"/>
    <w:rsid w:val="00E33438"/>
    <w:rsid w:val="00E34162"/>
    <w:rsid w:val="00E35B8A"/>
    <w:rsid w:val="00E366A1"/>
    <w:rsid w:val="00E40A33"/>
    <w:rsid w:val="00E41324"/>
    <w:rsid w:val="00E42FA8"/>
    <w:rsid w:val="00E43DBC"/>
    <w:rsid w:val="00E50294"/>
    <w:rsid w:val="00E507CA"/>
    <w:rsid w:val="00E5120D"/>
    <w:rsid w:val="00E51B38"/>
    <w:rsid w:val="00E52CE6"/>
    <w:rsid w:val="00E53EB6"/>
    <w:rsid w:val="00E54B2C"/>
    <w:rsid w:val="00E55257"/>
    <w:rsid w:val="00E55575"/>
    <w:rsid w:val="00E63210"/>
    <w:rsid w:val="00E63F49"/>
    <w:rsid w:val="00E64AEC"/>
    <w:rsid w:val="00E65C98"/>
    <w:rsid w:val="00E66A41"/>
    <w:rsid w:val="00E7127E"/>
    <w:rsid w:val="00E80F4A"/>
    <w:rsid w:val="00E81220"/>
    <w:rsid w:val="00E812A4"/>
    <w:rsid w:val="00E81661"/>
    <w:rsid w:val="00E836FA"/>
    <w:rsid w:val="00E83913"/>
    <w:rsid w:val="00E83D67"/>
    <w:rsid w:val="00E84E4D"/>
    <w:rsid w:val="00E85F71"/>
    <w:rsid w:val="00E87411"/>
    <w:rsid w:val="00E900BB"/>
    <w:rsid w:val="00E90F91"/>
    <w:rsid w:val="00E92BCC"/>
    <w:rsid w:val="00E96E84"/>
    <w:rsid w:val="00E96EB2"/>
    <w:rsid w:val="00EA028E"/>
    <w:rsid w:val="00EA3BBE"/>
    <w:rsid w:val="00EA795D"/>
    <w:rsid w:val="00EA7D1C"/>
    <w:rsid w:val="00EB0248"/>
    <w:rsid w:val="00EB04CD"/>
    <w:rsid w:val="00EB1938"/>
    <w:rsid w:val="00EB4082"/>
    <w:rsid w:val="00EB508C"/>
    <w:rsid w:val="00EB5289"/>
    <w:rsid w:val="00EB70BD"/>
    <w:rsid w:val="00EC092E"/>
    <w:rsid w:val="00EC2F04"/>
    <w:rsid w:val="00EC32DC"/>
    <w:rsid w:val="00EC3570"/>
    <w:rsid w:val="00EC46F9"/>
    <w:rsid w:val="00EC5869"/>
    <w:rsid w:val="00ED08B1"/>
    <w:rsid w:val="00ED10A1"/>
    <w:rsid w:val="00ED242B"/>
    <w:rsid w:val="00ED3EF2"/>
    <w:rsid w:val="00ED77DC"/>
    <w:rsid w:val="00ED7C71"/>
    <w:rsid w:val="00EE25D4"/>
    <w:rsid w:val="00EE3CEB"/>
    <w:rsid w:val="00EE47ED"/>
    <w:rsid w:val="00EE51C4"/>
    <w:rsid w:val="00EE522D"/>
    <w:rsid w:val="00EE5869"/>
    <w:rsid w:val="00EE7983"/>
    <w:rsid w:val="00EF1C77"/>
    <w:rsid w:val="00EF435A"/>
    <w:rsid w:val="00EF69DC"/>
    <w:rsid w:val="00EF6D04"/>
    <w:rsid w:val="00EF6D7D"/>
    <w:rsid w:val="00F00AA9"/>
    <w:rsid w:val="00F024FA"/>
    <w:rsid w:val="00F0282C"/>
    <w:rsid w:val="00F04F3C"/>
    <w:rsid w:val="00F04F40"/>
    <w:rsid w:val="00F05BEE"/>
    <w:rsid w:val="00F06675"/>
    <w:rsid w:val="00F06A9E"/>
    <w:rsid w:val="00F06DE4"/>
    <w:rsid w:val="00F10A7F"/>
    <w:rsid w:val="00F1174B"/>
    <w:rsid w:val="00F130C4"/>
    <w:rsid w:val="00F14795"/>
    <w:rsid w:val="00F1562F"/>
    <w:rsid w:val="00F16BB4"/>
    <w:rsid w:val="00F2027D"/>
    <w:rsid w:val="00F2033F"/>
    <w:rsid w:val="00F21628"/>
    <w:rsid w:val="00F21A76"/>
    <w:rsid w:val="00F22DC3"/>
    <w:rsid w:val="00F2517C"/>
    <w:rsid w:val="00F256F1"/>
    <w:rsid w:val="00F31E65"/>
    <w:rsid w:val="00F32ACC"/>
    <w:rsid w:val="00F36AA6"/>
    <w:rsid w:val="00F374B4"/>
    <w:rsid w:val="00F42EF0"/>
    <w:rsid w:val="00F438F3"/>
    <w:rsid w:val="00F44199"/>
    <w:rsid w:val="00F44B45"/>
    <w:rsid w:val="00F4599B"/>
    <w:rsid w:val="00F4648F"/>
    <w:rsid w:val="00F51CCC"/>
    <w:rsid w:val="00F52CD2"/>
    <w:rsid w:val="00F572B7"/>
    <w:rsid w:val="00F60AAB"/>
    <w:rsid w:val="00F67016"/>
    <w:rsid w:val="00F7064D"/>
    <w:rsid w:val="00F71DFB"/>
    <w:rsid w:val="00F75B72"/>
    <w:rsid w:val="00F83D0B"/>
    <w:rsid w:val="00F847F8"/>
    <w:rsid w:val="00F8669A"/>
    <w:rsid w:val="00F90C09"/>
    <w:rsid w:val="00F9242B"/>
    <w:rsid w:val="00F92F44"/>
    <w:rsid w:val="00F95264"/>
    <w:rsid w:val="00F955C8"/>
    <w:rsid w:val="00F976B5"/>
    <w:rsid w:val="00F97EA5"/>
    <w:rsid w:val="00FA1A3B"/>
    <w:rsid w:val="00FA1CEE"/>
    <w:rsid w:val="00FA4F69"/>
    <w:rsid w:val="00FA6390"/>
    <w:rsid w:val="00FB08CF"/>
    <w:rsid w:val="00FB1D72"/>
    <w:rsid w:val="00FB2F7C"/>
    <w:rsid w:val="00FB3509"/>
    <w:rsid w:val="00FB4E49"/>
    <w:rsid w:val="00FC2871"/>
    <w:rsid w:val="00FC3393"/>
    <w:rsid w:val="00FD2DCF"/>
    <w:rsid w:val="00FD50E2"/>
    <w:rsid w:val="00FD637B"/>
    <w:rsid w:val="00FD662D"/>
    <w:rsid w:val="00FE0D30"/>
    <w:rsid w:val="00FE0F17"/>
    <w:rsid w:val="00FE1D2C"/>
    <w:rsid w:val="00FE30EB"/>
    <w:rsid w:val="00FE3A72"/>
    <w:rsid w:val="00FE6910"/>
    <w:rsid w:val="00FF08DD"/>
    <w:rsid w:val="00FF13E8"/>
    <w:rsid w:val="00FF39B9"/>
    <w:rsid w:val="00FF3EF7"/>
    <w:rsid w:val="00FF5920"/>
    <w:rsid w:val="00FF5D16"/>
    <w:rsid w:val="00FF77F4"/>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E4833"/>
  <w15:docId w15:val="{A25AA325-CF3F-452C-AD59-2823F5F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B7"/>
    <w:pPr>
      <w:widowControl w:val="0"/>
    </w:pPr>
  </w:style>
  <w:style w:type="paragraph" w:styleId="Heading1">
    <w:name w:val="heading 1"/>
    <w:basedOn w:val="Normal"/>
    <w:next w:val="Normal"/>
    <w:qFormat/>
    <w:rsid w:val="00307865"/>
    <w:pPr>
      <w:keepNext/>
      <w:outlineLvl w:val="0"/>
    </w:pPr>
    <w:rPr>
      <w:b/>
      <w:color w:val="000000"/>
      <w:sz w:val="22"/>
    </w:rPr>
  </w:style>
  <w:style w:type="paragraph" w:styleId="Heading2">
    <w:name w:val="heading 2"/>
    <w:basedOn w:val="Normal"/>
    <w:next w:val="Normal"/>
    <w:qFormat/>
    <w:rsid w:val="00307865"/>
    <w:pPr>
      <w:keepNext/>
      <w:jc w:val="both"/>
      <w:outlineLvl w:val="1"/>
    </w:pPr>
    <w:rPr>
      <w:b/>
      <w:sz w:val="22"/>
      <w:u w:val="single"/>
    </w:rPr>
  </w:style>
  <w:style w:type="paragraph" w:styleId="Heading3">
    <w:name w:val="heading 3"/>
    <w:basedOn w:val="Normal"/>
    <w:next w:val="Normal"/>
    <w:qFormat/>
    <w:rsid w:val="00307865"/>
    <w:pPr>
      <w:keepNext/>
      <w:jc w:val="center"/>
      <w:outlineLvl w:val="2"/>
    </w:pPr>
    <w:rPr>
      <w:rFonts w:ascii="Arial" w:hAnsi="Arial"/>
      <w:b/>
      <w:i/>
      <w:u w:val="single"/>
    </w:rPr>
  </w:style>
  <w:style w:type="paragraph" w:styleId="Heading9">
    <w:name w:val="heading 9"/>
    <w:basedOn w:val="Normal"/>
    <w:next w:val="Normal"/>
    <w:qFormat/>
    <w:rsid w:val="00307865"/>
    <w:pPr>
      <w:keepNext/>
      <w:widowControl/>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07865"/>
    <w:pPr>
      <w:widowControl w:val="0"/>
      <w:tabs>
        <w:tab w:val="left" w:pos="720"/>
      </w:tabs>
      <w:ind w:left="720" w:hanging="720"/>
      <w:jc w:val="both"/>
    </w:pPr>
    <w:rPr>
      <w:sz w:val="24"/>
    </w:rPr>
  </w:style>
  <w:style w:type="paragraph" w:customStyle="1" w:styleId="2AutoList1">
    <w:name w:val="2AutoList1"/>
    <w:rsid w:val="00307865"/>
    <w:pPr>
      <w:widowControl w:val="0"/>
      <w:ind w:left="-1440"/>
      <w:jc w:val="both"/>
    </w:pPr>
    <w:rPr>
      <w:sz w:val="24"/>
    </w:rPr>
  </w:style>
  <w:style w:type="paragraph" w:customStyle="1" w:styleId="3AutoList1">
    <w:name w:val="3AutoList1"/>
    <w:rsid w:val="00307865"/>
    <w:pPr>
      <w:widowControl w:val="0"/>
      <w:ind w:left="-1440"/>
      <w:jc w:val="both"/>
    </w:pPr>
    <w:rPr>
      <w:sz w:val="24"/>
    </w:rPr>
  </w:style>
  <w:style w:type="paragraph" w:customStyle="1" w:styleId="4AutoList1">
    <w:name w:val="4AutoList1"/>
    <w:rsid w:val="00307865"/>
    <w:pPr>
      <w:widowControl w:val="0"/>
      <w:ind w:left="-1440"/>
      <w:jc w:val="both"/>
    </w:pPr>
    <w:rPr>
      <w:sz w:val="24"/>
    </w:rPr>
  </w:style>
  <w:style w:type="paragraph" w:customStyle="1" w:styleId="5AutoList1">
    <w:name w:val="5AutoList1"/>
    <w:rsid w:val="00307865"/>
    <w:pPr>
      <w:widowControl w:val="0"/>
      <w:ind w:left="-1440"/>
      <w:jc w:val="both"/>
    </w:pPr>
    <w:rPr>
      <w:sz w:val="24"/>
    </w:rPr>
  </w:style>
  <w:style w:type="paragraph" w:customStyle="1" w:styleId="6AutoList1">
    <w:name w:val="6AutoList1"/>
    <w:rsid w:val="00307865"/>
    <w:pPr>
      <w:widowControl w:val="0"/>
      <w:ind w:left="-1440"/>
      <w:jc w:val="both"/>
    </w:pPr>
    <w:rPr>
      <w:sz w:val="24"/>
    </w:rPr>
  </w:style>
  <w:style w:type="paragraph" w:customStyle="1" w:styleId="7AutoList1">
    <w:name w:val="7AutoList1"/>
    <w:rsid w:val="00307865"/>
    <w:pPr>
      <w:widowControl w:val="0"/>
      <w:ind w:left="-1440"/>
      <w:jc w:val="both"/>
    </w:pPr>
    <w:rPr>
      <w:sz w:val="24"/>
    </w:rPr>
  </w:style>
  <w:style w:type="paragraph" w:customStyle="1" w:styleId="8AutoList1">
    <w:name w:val="8AutoList1"/>
    <w:rsid w:val="00307865"/>
    <w:pPr>
      <w:widowControl w:val="0"/>
      <w:ind w:left="-1440"/>
      <w:jc w:val="both"/>
    </w:pPr>
    <w:rPr>
      <w:sz w:val="24"/>
    </w:rPr>
  </w:style>
  <w:style w:type="paragraph" w:styleId="Footer">
    <w:name w:val="footer"/>
    <w:basedOn w:val="Normal"/>
    <w:rsid w:val="00307865"/>
    <w:pPr>
      <w:tabs>
        <w:tab w:val="center" w:pos="4320"/>
        <w:tab w:val="right" w:pos="8640"/>
      </w:tabs>
    </w:pPr>
  </w:style>
  <w:style w:type="character" w:styleId="PageNumber">
    <w:name w:val="page number"/>
    <w:basedOn w:val="DefaultParagraphFont"/>
    <w:rsid w:val="00307865"/>
  </w:style>
  <w:style w:type="paragraph" w:styleId="BodyText">
    <w:name w:val="Body Text"/>
    <w:basedOn w:val="Normal"/>
    <w:link w:val="BodyTextChar"/>
    <w:rsid w:val="00307865"/>
    <w:rPr>
      <w:color w:val="000000"/>
      <w:sz w:val="22"/>
    </w:rPr>
  </w:style>
  <w:style w:type="paragraph" w:styleId="BodyText2">
    <w:name w:val="Body Text 2"/>
    <w:basedOn w:val="Normal"/>
    <w:rsid w:val="00307865"/>
    <w:rPr>
      <w:color w:val="0000FF"/>
    </w:rPr>
  </w:style>
  <w:style w:type="paragraph" w:styleId="BodyText3">
    <w:name w:val="Body Text 3"/>
    <w:basedOn w:val="Normal"/>
    <w:rsid w:val="00307865"/>
    <w:pPr>
      <w:jc w:val="both"/>
    </w:pPr>
    <w:rPr>
      <w:color w:val="FFFF00"/>
      <w:sz w:val="22"/>
    </w:rPr>
  </w:style>
  <w:style w:type="paragraph" w:styleId="BodyTextIndent3">
    <w:name w:val="Body Text Indent 3"/>
    <w:basedOn w:val="Normal"/>
    <w:rsid w:val="00307865"/>
    <w:pPr>
      <w:ind w:left="720" w:hanging="720"/>
      <w:jc w:val="both"/>
    </w:pPr>
    <w:rPr>
      <w:sz w:val="22"/>
    </w:rPr>
  </w:style>
  <w:style w:type="paragraph" w:styleId="BodyTextIndent">
    <w:name w:val="Body Text Indent"/>
    <w:basedOn w:val="Normal"/>
    <w:rsid w:val="00307865"/>
    <w:pPr>
      <w:ind w:left="360"/>
    </w:pPr>
    <w:rPr>
      <w:i/>
      <w:color w:val="FF0000"/>
      <w:sz w:val="22"/>
    </w:rPr>
  </w:style>
  <w:style w:type="paragraph" w:styleId="BodyTextIndent2">
    <w:name w:val="Body Text Indent 2"/>
    <w:basedOn w:val="Normal"/>
    <w:rsid w:val="00307865"/>
    <w:pPr>
      <w:tabs>
        <w:tab w:val="left" w:pos="360"/>
        <w:tab w:val="left" w:pos="1080"/>
      </w:tabs>
      <w:ind w:left="720" w:hanging="360"/>
      <w:jc w:val="both"/>
    </w:pPr>
    <w:rPr>
      <w:color w:val="0000FF"/>
      <w:sz w:val="22"/>
    </w:rPr>
  </w:style>
  <w:style w:type="paragraph" w:styleId="BalloonText">
    <w:name w:val="Balloon Text"/>
    <w:basedOn w:val="Normal"/>
    <w:semiHidden/>
    <w:rsid w:val="00335B47"/>
    <w:rPr>
      <w:rFonts w:ascii="Tahoma" w:hAnsi="Tahoma" w:cs="Tahoma"/>
      <w:sz w:val="16"/>
      <w:szCs w:val="16"/>
    </w:rPr>
  </w:style>
  <w:style w:type="table" w:styleId="TableGrid">
    <w:name w:val="Table Grid"/>
    <w:basedOn w:val="TableNormal"/>
    <w:uiPriority w:val="39"/>
    <w:rsid w:val="0015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755A3"/>
    <w:pPr>
      <w:tabs>
        <w:tab w:val="center" w:pos="4320"/>
        <w:tab w:val="right" w:pos="8640"/>
      </w:tabs>
    </w:pPr>
  </w:style>
  <w:style w:type="paragraph" w:styleId="Revision">
    <w:name w:val="Revision"/>
    <w:hidden/>
    <w:uiPriority w:val="99"/>
    <w:semiHidden/>
    <w:rsid w:val="006562A5"/>
  </w:style>
  <w:style w:type="paragraph" w:customStyle="1" w:styleId="Default">
    <w:name w:val="Default"/>
    <w:rsid w:val="008359F6"/>
    <w:pPr>
      <w:autoSpaceDE w:val="0"/>
      <w:autoSpaceDN w:val="0"/>
      <w:adjustRightInd w:val="0"/>
    </w:pPr>
    <w:rPr>
      <w:color w:val="000000"/>
      <w:sz w:val="24"/>
      <w:szCs w:val="24"/>
    </w:rPr>
  </w:style>
  <w:style w:type="character" w:customStyle="1" w:styleId="BodyTextChar">
    <w:name w:val="Body Text Char"/>
    <w:link w:val="BodyText"/>
    <w:rsid w:val="00B44E9C"/>
    <w:rPr>
      <w:color w:val="000000"/>
      <w:sz w:val="22"/>
    </w:rPr>
  </w:style>
  <w:style w:type="character" w:styleId="Emphasis">
    <w:name w:val="Emphasis"/>
    <w:uiPriority w:val="20"/>
    <w:qFormat/>
    <w:rsid w:val="00B44E9C"/>
    <w:rPr>
      <w:i/>
      <w:iCs/>
    </w:rPr>
  </w:style>
  <w:style w:type="character" w:styleId="CommentReference">
    <w:name w:val="annotation reference"/>
    <w:basedOn w:val="DefaultParagraphFont"/>
    <w:uiPriority w:val="99"/>
    <w:semiHidden/>
    <w:unhideWhenUsed/>
    <w:rsid w:val="005375C6"/>
    <w:rPr>
      <w:sz w:val="16"/>
      <w:szCs w:val="16"/>
    </w:rPr>
  </w:style>
  <w:style w:type="paragraph" w:styleId="CommentText">
    <w:name w:val="annotation text"/>
    <w:basedOn w:val="Normal"/>
    <w:link w:val="CommentTextChar"/>
    <w:uiPriority w:val="99"/>
    <w:unhideWhenUsed/>
    <w:rsid w:val="005375C6"/>
  </w:style>
  <w:style w:type="character" w:customStyle="1" w:styleId="CommentTextChar">
    <w:name w:val="Comment Text Char"/>
    <w:basedOn w:val="DefaultParagraphFont"/>
    <w:link w:val="CommentText"/>
    <w:uiPriority w:val="99"/>
    <w:rsid w:val="005375C6"/>
  </w:style>
  <w:style w:type="paragraph" w:styleId="CommentSubject">
    <w:name w:val="annotation subject"/>
    <w:basedOn w:val="CommentText"/>
    <w:next w:val="CommentText"/>
    <w:link w:val="CommentSubjectChar"/>
    <w:semiHidden/>
    <w:unhideWhenUsed/>
    <w:rsid w:val="005375C6"/>
    <w:rPr>
      <w:b/>
      <w:bCs/>
    </w:rPr>
  </w:style>
  <w:style w:type="character" w:customStyle="1" w:styleId="CommentSubjectChar">
    <w:name w:val="Comment Subject Char"/>
    <w:basedOn w:val="CommentTextChar"/>
    <w:link w:val="CommentSubject"/>
    <w:semiHidden/>
    <w:rsid w:val="005375C6"/>
    <w:rPr>
      <w:b/>
      <w:bCs/>
    </w:rPr>
  </w:style>
  <w:style w:type="paragraph" w:styleId="ListParagraph">
    <w:name w:val="List Paragraph"/>
    <w:basedOn w:val="Normal"/>
    <w:uiPriority w:val="34"/>
    <w:qFormat/>
    <w:rsid w:val="00A260FB"/>
    <w:pPr>
      <w:ind w:left="720"/>
      <w:contextualSpacing/>
    </w:pPr>
  </w:style>
  <w:style w:type="paragraph" w:styleId="NoSpacing">
    <w:name w:val="No Spacing"/>
    <w:uiPriority w:val="1"/>
    <w:qFormat/>
    <w:rsid w:val="00DA360B"/>
    <w:rPr>
      <w:rFonts w:asciiTheme="minorHAnsi" w:eastAsiaTheme="minorHAnsi" w:hAnsiTheme="minorHAnsi" w:cstheme="minorBidi"/>
      <w:sz w:val="22"/>
      <w:szCs w:val="22"/>
    </w:rPr>
  </w:style>
  <w:style w:type="character" w:styleId="Hyperlink">
    <w:name w:val="Hyperlink"/>
    <w:basedOn w:val="DefaultParagraphFont"/>
    <w:uiPriority w:val="99"/>
    <w:unhideWhenUsed/>
    <w:rsid w:val="00DA360B"/>
    <w:rPr>
      <w:color w:val="0000FF" w:themeColor="hyperlink"/>
      <w:u w:val="single"/>
    </w:rPr>
  </w:style>
  <w:style w:type="character" w:customStyle="1" w:styleId="HeaderChar">
    <w:name w:val="Header Char"/>
    <w:basedOn w:val="DefaultParagraphFont"/>
    <w:link w:val="Header"/>
    <w:uiPriority w:val="99"/>
    <w:rsid w:val="00F2033F"/>
  </w:style>
  <w:style w:type="paragraph" w:styleId="NormalWeb">
    <w:name w:val="Normal (Web)"/>
    <w:basedOn w:val="Normal"/>
    <w:uiPriority w:val="99"/>
    <w:unhideWhenUsed/>
    <w:rsid w:val="00760E66"/>
    <w:rPr>
      <w:sz w:val="24"/>
      <w:szCs w:val="24"/>
    </w:rPr>
  </w:style>
  <w:style w:type="paragraph" w:styleId="FootnoteText">
    <w:name w:val="footnote text"/>
    <w:basedOn w:val="Normal"/>
    <w:link w:val="FootnoteTextChar"/>
    <w:semiHidden/>
    <w:unhideWhenUsed/>
    <w:rsid w:val="0035186B"/>
  </w:style>
  <w:style w:type="character" w:customStyle="1" w:styleId="FootnoteTextChar">
    <w:name w:val="Footnote Text Char"/>
    <w:basedOn w:val="DefaultParagraphFont"/>
    <w:link w:val="FootnoteText"/>
    <w:semiHidden/>
    <w:rsid w:val="0035186B"/>
  </w:style>
  <w:style w:type="character" w:styleId="FootnoteReference">
    <w:name w:val="footnote reference"/>
    <w:basedOn w:val="DefaultParagraphFont"/>
    <w:semiHidden/>
    <w:unhideWhenUsed/>
    <w:rsid w:val="0035186B"/>
    <w:rPr>
      <w:vertAlign w:val="superscript"/>
    </w:rPr>
  </w:style>
  <w:style w:type="character" w:customStyle="1" w:styleId="UnresolvedMention">
    <w:name w:val="Unresolved Mention"/>
    <w:basedOn w:val="DefaultParagraphFont"/>
    <w:uiPriority w:val="99"/>
    <w:semiHidden/>
    <w:unhideWhenUsed/>
    <w:rsid w:val="00522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5250">
      <w:bodyDiv w:val="1"/>
      <w:marLeft w:val="0"/>
      <w:marRight w:val="0"/>
      <w:marTop w:val="0"/>
      <w:marBottom w:val="0"/>
      <w:divBdr>
        <w:top w:val="none" w:sz="0" w:space="0" w:color="auto"/>
        <w:left w:val="none" w:sz="0" w:space="0" w:color="auto"/>
        <w:bottom w:val="none" w:sz="0" w:space="0" w:color="auto"/>
        <w:right w:val="none" w:sz="0" w:space="0" w:color="auto"/>
      </w:divBdr>
    </w:div>
    <w:div w:id="555047520">
      <w:bodyDiv w:val="1"/>
      <w:marLeft w:val="0"/>
      <w:marRight w:val="0"/>
      <w:marTop w:val="0"/>
      <w:marBottom w:val="0"/>
      <w:divBdr>
        <w:top w:val="none" w:sz="0" w:space="0" w:color="auto"/>
        <w:left w:val="none" w:sz="0" w:space="0" w:color="auto"/>
        <w:bottom w:val="none" w:sz="0" w:space="0" w:color="auto"/>
        <w:right w:val="none" w:sz="0" w:space="0" w:color="auto"/>
      </w:divBdr>
    </w:div>
    <w:div w:id="850531378">
      <w:bodyDiv w:val="1"/>
      <w:marLeft w:val="0"/>
      <w:marRight w:val="0"/>
      <w:marTop w:val="0"/>
      <w:marBottom w:val="0"/>
      <w:divBdr>
        <w:top w:val="none" w:sz="0" w:space="0" w:color="auto"/>
        <w:left w:val="none" w:sz="0" w:space="0" w:color="auto"/>
        <w:bottom w:val="none" w:sz="0" w:space="0" w:color="auto"/>
        <w:right w:val="none" w:sz="0" w:space="0" w:color="auto"/>
      </w:divBdr>
    </w:div>
    <w:div w:id="914320416">
      <w:bodyDiv w:val="1"/>
      <w:marLeft w:val="0"/>
      <w:marRight w:val="0"/>
      <w:marTop w:val="0"/>
      <w:marBottom w:val="0"/>
      <w:divBdr>
        <w:top w:val="none" w:sz="0" w:space="0" w:color="auto"/>
        <w:left w:val="none" w:sz="0" w:space="0" w:color="auto"/>
        <w:bottom w:val="none" w:sz="0" w:space="0" w:color="auto"/>
        <w:right w:val="none" w:sz="0" w:space="0" w:color="auto"/>
      </w:divBdr>
    </w:div>
    <w:div w:id="1015502391">
      <w:bodyDiv w:val="1"/>
      <w:marLeft w:val="0"/>
      <w:marRight w:val="0"/>
      <w:marTop w:val="0"/>
      <w:marBottom w:val="0"/>
      <w:divBdr>
        <w:top w:val="none" w:sz="0" w:space="0" w:color="auto"/>
        <w:left w:val="none" w:sz="0" w:space="0" w:color="auto"/>
        <w:bottom w:val="none" w:sz="0" w:space="0" w:color="auto"/>
        <w:right w:val="none" w:sz="0" w:space="0" w:color="auto"/>
      </w:divBdr>
    </w:div>
    <w:div w:id="1151294365">
      <w:bodyDiv w:val="1"/>
      <w:marLeft w:val="0"/>
      <w:marRight w:val="0"/>
      <w:marTop w:val="0"/>
      <w:marBottom w:val="0"/>
      <w:divBdr>
        <w:top w:val="none" w:sz="0" w:space="0" w:color="auto"/>
        <w:left w:val="none" w:sz="0" w:space="0" w:color="auto"/>
        <w:bottom w:val="none" w:sz="0" w:space="0" w:color="auto"/>
        <w:right w:val="none" w:sz="0" w:space="0" w:color="auto"/>
      </w:divBdr>
    </w:div>
    <w:div w:id="1234581098">
      <w:bodyDiv w:val="1"/>
      <w:marLeft w:val="0"/>
      <w:marRight w:val="0"/>
      <w:marTop w:val="0"/>
      <w:marBottom w:val="0"/>
      <w:divBdr>
        <w:top w:val="none" w:sz="0" w:space="0" w:color="auto"/>
        <w:left w:val="none" w:sz="0" w:space="0" w:color="auto"/>
        <w:bottom w:val="none" w:sz="0" w:space="0" w:color="auto"/>
        <w:right w:val="none" w:sz="0" w:space="0" w:color="auto"/>
      </w:divBdr>
    </w:div>
    <w:div w:id="1304508830">
      <w:bodyDiv w:val="1"/>
      <w:marLeft w:val="0"/>
      <w:marRight w:val="0"/>
      <w:marTop w:val="0"/>
      <w:marBottom w:val="0"/>
      <w:divBdr>
        <w:top w:val="none" w:sz="0" w:space="0" w:color="auto"/>
        <w:left w:val="none" w:sz="0" w:space="0" w:color="auto"/>
        <w:bottom w:val="none" w:sz="0" w:space="0" w:color="auto"/>
        <w:right w:val="none" w:sz="0" w:space="0" w:color="auto"/>
      </w:divBdr>
    </w:div>
    <w:div w:id="203287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a.la.gov/media/41jb4zhz/travelguide-2020-2021.pdf" TargetMode="Externa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la.gov/media/41jb4zhz/travelguide-2020-20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UPP@L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ast\Desktop\Final%20LIA%20Coop%202012-1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A9CE70F8ED84AB8740631D7773C68" ma:contentTypeVersion="9" ma:contentTypeDescription="Create a new document." ma:contentTypeScope="" ma:versionID="de6581cd3e0da3ed5eecfa7a1846d2ef">
  <xsd:schema xmlns:xsd="http://www.w3.org/2001/XMLSchema" xmlns:xs="http://www.w3.org/2001/XMLSchema" xmlns:p="http://schemas.microsoft.com/office/2006/metadata/properties" xmlns:ns2="4e20f3fb-587a-4d33-b6da-5e86f13857eb" targetNamespace="http://schemas.microsoft.com/office/2006/metadata/properties" ma:root="true" ma:fieldsID="6e58ce01521192529c718115b8a3e4b0" ns2:_="">
    <xsd:import namespace="4e20f3fb-587a-4d33-b6da-5e86f1385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0f3fb-587a-4d33-b6da-5e86f1385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2341-5E50-4511-A084-AF77FD49260A}">
  <ds:schemaRefs>
    <ds:schemaRef ds:uri="http://schemas.microsoft.com/sharepoint/v3/contenttype/forms"/>
  </ds:schemaRefs>
</ds:datastoreItem>
</file>

<file path=customXml/itemProps2.xml><?xml version="1.0" encoding="utf-8"?>
<ds:datastoreItem xmlns:ds="http://schemas.openxmlformats.org/officeDocument/2006/customXml" ds:itemID="{927D6566-5909-40E0-A8B2-1209D02B8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0f3fb-587a-4d33-b6da-5e86f138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D691D-CBE8-442F-95FD-BA5E6D4F1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360482-4A56-4829-891B-A80DB7CA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LIA Coop 2012-13 template</Template>
  <TotalTime>1</TotalTime>
  <Pages>9</Pages>
  <Words>2009</Words>
  <Characters>10834</Characters>
  <Application>Microsoft Office Word</Application>
  <DocSecurity>0</DocSecurity>
  <Lines>677</Lines>
  <Paragraphs>214</Paragraphs>
  <ScaleCrop>false</ScaleCrop>
  <HeadingPairs>
    <vt:vector size="2" baseType="variant">
      <vt:variant>
        <vt:lpstr>Title</vt:lpstr>
      </vt:variant>
      <vt:variant>
        <vt:i4>1</vt:i4>
      </vt:variant>
    </vt:vector>
  </HeadingPairs>
  <TitlesOfParts>
    <vt:vector size="1" baseType="lpstr">
      <vt:lpstr>STATE OF LOUISIANA</vt:lpstr>
    </vt:vector>
  </TitlesOfParts>
  <Company>Office of Management and Finance</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Windows User</dc:creator>
  <cp:keywords/>
  <dc:description/>
  <cp:lastModifiedBy>Kathleen Murphy</cp:lastModifiedBy>
  <cp:revision>3</cp:revision>
  <cp:lastPrinted>2020-03-11T20:46:00Z</cp:lastPrinted>
  <dcterms:created xsi:type="dcterms:W3CDTF">2025-06-12T14:25:00Z</dcterms:created>
  <dcterms:modified xsi:type="dcterms:W3CDTF">2025-06-12T14:26:00Z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0x01010050FA9CE70F8ED84AB8740631D7773C68</vt:lpwstr>
  </property>
  <property fmtid="{D5CDD505-2E9C-101B-9397-08002B2CF9AE}" pid="3" name="Order">
    <vt:r8>130800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rammarlyDocumentId">
    <vt:lpwstr>adb0f44c-d7d8-4a7c-a2fc-16e6d01e5e9e</vt:lpwstr>
  </property>
</Properties>
</file>