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9880" w14:textId="77777777"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91DB96F" wp14:editId="745FABC4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 descr="A graphic letterhead for the Louisiana Department of Health Office for Citizens with Developmental Disabilities" title="graphic_louisiana_office_for_citizens_with_developmental_disabilities_letterhea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32F69" w14:textId="77777777"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14:paraId="713E9127" w14:textId="77777777"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14:paraId="08538659" w14:textId="77777777"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3C80A" w14:textId="77777777" w:rsidR="000153F3" w:rsidRDefault="004926FC" w:rsidP="000153F3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D. Greenstein</w:t>
                              </w:r>
                            </w:p>
                            <w:p w14:paraId="4C2E2117" w14:textId="77777777" w:rsidR="000153F3" w:rsidRDefault="000153F3" w:rsidP="000153F3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14:paraId="20B85A21" w14:textId="77777777"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B66779B" w14:textId="77777777"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A8768" w14:textId="77777777"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14:paraId="45794FE9" w14:textId="77777777"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14:paraId="59FB8126" w14:textId="77777777" w:rsidR="007673AA" w:rsidRPr="00331E82" w:rsidRDefault="00273D74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</w:t>
                              </w:r>
                              <w:r w:rsidR="00106CD4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of Intellectual and Developmental Disability Supports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DB96F" id="Group 7" o:spid="_x0000_s1026" alt="Title: graphic_louisiana_office_for_citizens_with_developmental_disabilities_letterhead - Description: A graphic letterhead for the Louisiana Department of Health Office for Citizens with Developmental Disabilities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C032F69" w14:textId="77777777"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14:paraId="713E9127" w14:textId="77777777"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14:paraId="08538659" w14:textId="77777777"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F53C80A" w14:textId="77777777" w:rsidR="000153F3" w:rsidRDefault="004926FC" w:rsidP="000153F3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D. Greenstein</w:t>
                        </w:r>
                      </w:p>
                      <w:p w14:paraId="4C2E2117" w14:textId="77777777" w:rsidR="000153F3" w:rsidRDefault="000153F3" w:rsidP="000153F3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14:paraId="20B85A21" w14:textId="77777777"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B66779B" w14:textId="77777777"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88A8768" w14:textId="77777777"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14:paraId="45794FE9" w14:textId="77777777"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14:paraId="59FB8126" w14:textId="77777777" w:rsidR="007673AA" w:rsidRPr="00331E82" w:rsidRDefault="00273D74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</w:t>
                        </w:r>
                        <w:r w:rsidR="00106CD4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of Intellectual and Developmental Disability Supports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54D733E" wp14:editId="574AE0DF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A graphic showing the state seal for the State of Louisiana" title="graphic_state_seal_state_of_louis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63313" w14:textId="77777777" w:rsidR="00EC71D3" w:rsidRDefault="00EC71D3" w:rsidP="00020338">
      <w:pPr>
        <w:tabs>
          <w:tab w:val="left" w:pos="5895"/>
        </w:tabs>
      </w:pPr>
    </w:p>
    <w:p w14:paraId="6B52522A" w14:textId="77777777" w:rsidR="00EC71D3" w:rsidRDefault="00EC71D3" w:rsidP="00020338">
      <w:pPr>
        <w:tabs>
          <w:tab w:val="left" w:pos="5895"/>
        </w:tabs>
      </w:pPr>
    </w:p>
    <w:p w14:paraId="50271589" w14:textId="77777777" w:rsidR="00EC71D3" w:rsidRDefault="00EC71D3" w:rsidP="00020338">
      <w:pPr>
        <w:tabs>
          <w:tab w:val="left" w:pos="5895"/>
        </w:tabs>
      </w:pPr>
    </w:p>
    <w:p w14:paraId="0672016A" w14:textId="77777777" w:rsidR="00EC71D3" w:rsidRDefault="00EC71D3" w:rsidP="00020338">
      <w:pPr>
        <w:tabs>
          <w:tab w:val="left" w:pos="5895"/>
        </w:tabs>
      </w:pPr>
    </w:p>
    <w:p w14:paraId="5EACEE69" w14:textId="77777777" w:rsidR="00EC71D3" w:rsidRDefault="00EC71D3" w:rsidP="00020338">
      <w:pPr>
        <w:tabs>
          <w:tab w:val="left" w:pos="5895"/>
        </w:tabs>
      </w:pPr>
    </w:p>
    <w:p w14:paraId="2B43271C" w14:textId="77777777" w:rsidR="00EC71D3" w:rsidRDefault="00EC71D3" w:rsidP="00020338">
      <w:pPr>
        <w:tabs>
          <w:tab w:val="left" w:pos="5895"/>
        </w:tabs>
      </w:pPr>
    </w:p>
    <w:p w14:paraId="4A402567" w14:textId="77777777" w:rsidR="00EC71D3" w:rsidRDefault="00EC71D3" w:rsidP="00020338">
      <w:pPr>
        <w:tabs>
          <w:tab w:val="left" w:pos="5895"/>
        </w:tabs>
      </w:pPr>
    </w:p>
    <w:p w14:paraId="19E7BE28" w14:textId="77777777" w:rsidR="00EC71D3" w:rsidRDefault="00EC71D3" w:rsidP="00020338">
      <w:pPr>
        <w:tabs>
          <w:tab w:val="left" w:pos="5895"/>
        </w:tabs>
      </w:pPr>
    </w:p>
    <w:p w14:paraId="6A76C0EC" w14:textId="77777777" w:rsidR="00BB42CF" w:rsidRDefault="00BB42CF" w:rsidP="00286B28">
      <w:pPr>
        <w:tabs>
          <w:tab w:val="left" w:pos="0"/>
        </w:tabs>
        <w:rPr>
          <w:sz w:val="24"/>
          <w:szCs w:val="24"/>
        </w:rPr>
      </w:pPr>
    </w:p>
    <w:p w14:paraId="354DB591" w14:textId="77777777" w:rsidR="00485486" w:rsidRDefault="00485486" w:rsidP="00485486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Self-Direction Advisory Group Meeting Agenda</w:t>
      </w:r>
    </w:p>
    <w:p w14:paraId="013B5704" w14:textId="644B5474" w:rsidR="00485486" w:rsidRDefault="00485486" w:rsidP="00485486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Wednesday, July 8, 2026</w:t>
      </w:r>
    </w:p>
    <w:p w14:paraId="5C85F809" w14:textId="77777777" w:rsidR="00485486" w:rsidRDefault="00485486" w:rsidP="00485486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2:00 PM – 3:00 PM</w:t>
      </w:r>
    </w:p>
    <w:p w14:paraId="68D40702" w14:textId="77777777" w:rsidR="00286B28" w:rsidRDefault="00286B28" w:rsidP="0095648C">
      <w:pPr>
        <w:tabs>
          <w:tab w:val="left" w:pos="5895"/>
        </w:tabs>
      </w:pPr>
    </w:p>
    <w:p w14:paraId="607A0CE9" w14:textId="77777777" w:rsidR="0095648C" w:rsidRPr="00BF4691" w:rsidRDefault="0095648C" w:rsidP="0095648C">
      <w:pPr>
        <w:pStyle w:val="NormalWeb"/>
      </w:pPr>
      <w:r w:rsidRPr="00BF4691">
        <w:rPr>
          <w:color w:val="1F497D"/>
          <w:sz w:val="20"/>
          <w:szCs w:val="20"/>
        </w:rPr>
        <w:t>Join Teams Meeting:</w:t>
      </w:r>
      <w:r w:rsidRPr="00BF4691">
        <w:rPr>
          <w:color w:val="1F497D"/>
        </w:rPr>
        <w:t xml:space="preserve"> </w:t>
      </w:r>
      <w:hyperlink r:id="rId9" w:tgtFrame="_blank" w:tooltip="Meeting join" w:history="1">
        <w:r w:rsidRPr="00BF4691">
          <w:rPr>
            <w:color w:val="0000FF"/>
            <w:sz w:val="20"/>
            <w:szCs w:val="20"/>
            <w:u w:val="single"/>
          </w:rPr>
          <w:t>https://teams.microsoft.com/meet/266517160027635?p=cbKarIEHLfVJGEq0lC</w:t>
        </w:r>
      </w:hyperlink>
    </w:p>
    <w:p w14:paraId="558A9895" w14:textId="454E27E7" w:rsidR="00AB5145" w:rsidRDefault="00AB5145" w:rsidP="00485486">
      <w:pPr>
        <w:tabs>
          <w:tab w:val="left" w:pos="5895"/>
        </w:tabs>
        <w:jc w:val="center"/>
      </w:pPr>
    </w:p>
    <w:p w14:paraId="1382AED6" w14:textId="25DAE453" w:rsidR="00AB5145" w:rsidRDefault="00AB5145" w:rsidP="00AB5145">
      <w:pPr>
        <w:tabs>
          <w:tab w:val="left" w:pos="5895"/>
        </w:tabs>
      </w:pPr>
    </w:p>
    <w:p w14:paraId="09833039" w14:textId="0077C522" w:rsidR="00644C34" w:rsidRDefault="004F7646" w:rsidP="004F7646">
      <w:pPr>
        <w:pStyle w:val="ListParagraph"/>
        <w:numPr>
          <w:ilvl w:val="0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 xml:space="preserve">Self-Direction Handbook Feedback </w:t>
      </w:r>
    </w:p>
    <w:p w14:paraId="1925E8BB" w14:textId="77777777" w:rsidR="004F7646" w:rsidRDefault="004F7646" w:rsidP="004F7646">
      <w:pPr>
        <w:tabs>
          <w:tab w:val="left" w:pos="5895"/>
        </w:tabs>
        <w:ind w:left="360"/>
        <w:rPr>
          <w:sz w:val="24"/>
          <w:szCs w:val="24"/>
        </w:rPr>
      </w:pPr>
    </w:p>
    <w:p w14:paraId="50BD7B74" w14:textId="596D4787" w:rsidR="004F7646" w:rsidRPr="004F7646" w:rsidRDefault="0053312E" w:rsidP="004F7646">
      <w:pPr>
        <w:pStyle w:val="ListParagraph"/>
        <w:numPr>
          <w:ilvl w:val="0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Topic ideas for next Self-Direction Quarterly Meeting</w:t>
      </w:r>
    </w:p>
    <w:p w14:paraId="66A5EC48" w14:textId="77777777" w:rsidR="00AB5145" w:rsidRDefault="00AB5145" w:rsidP="00AB5145">
      <w:pPr>
        <w:pStyle w:val="ListParagraph"/>
        <w:tabs>
          <w:tab w:val="left" w:pos="5895"/>
        </w:tabs>
        <w:ind w:left="1080"/>
        <w:rPr>
          <w:sz w:val="24"/>
          <w:szCs w:val="24"/>
        </w:rPr>
      </w:pPr>
    </w:p>
    <w:p w14:paraId="599C11F0" w14:textId="54EF5F57" w:rsidR="00AB5145" w:rsidRPr="00644C34" w:rsidRDefault="00AB5145" w:rsidP="004F7646">
      <w:pPr>
        <w:pStyle w:val="ListParagraph"/>
        <w:tabs>
          <w:tab w:val="left" w:pos="5895"/>
        </w:tabs>
        <w:ind w:left="1080"/>
        <w:rPr>
          <w:sz w:val="24"/>
          <w:szCs w:val="24"/>
        </w:rPr>
      </w:pPr>
    </w:p>
    <w:sectPr w:rsidR="00AB5145" w:rsidRPr="00644C34" w:rsidSect="009C6D12">
      <w:headerReference w:type="default" r:id="rId10"/>
      <w:footerReference w:type="first" r:id="rId11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5509" w14:textId="77777777" w:rsidR="0014431E" w:rsidRDefault="0014431E">
      <w:r>
        <w:separator/>
      </w:r>
    </w:p>
  </w:endnote>
  <w:endnote w:type="continuationSeparator" w:id="0">
    <w:p w14:paraId="0976FC65" w14:textId="77777777" w:rsidR="0014431E" w:rsidRDefault="0014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97ED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490E5FC0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477C1DDE" w14:textId="77777777" w:rsidR="00F456CE" w:rsidRPr="00331E82" w:rsidRDefault="00F456CE" w:rsidP="00F456CE">
    <w:pPr>
      <w:tabs>
        <w:tab w:val="left" w:pos="2925"/>
        <w:tab w:val="center" w:pos="4680"/>
      </w:tabs>
      <w:spacing w:before="240"/>
      <w:jc w:val="center"/>
      <w:rPr>
        <w:color w:val="113E8F"/>
        <w:sz w:val="17"/>
        <w:szCs w:val="17"/>
      </w:rPr>
    </w:pPr>
    <w:r w:rsidRPr="00331E82">
      <w:rPr>
        <w:color w:val="113E8F"/>
        <w:sz w:val="17"/>
        <w:szCs w:val="17"/>
      </w:rPr>
      <w:t xml:space="preserve">Bienville Building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="00D0188B" w:rsidRPr="00331E82">
      <w:rPr>
        <w:color w:val="113E8F"/>
        <w:sz w:val="17"/>
        <w:szCs w:val="17"/>
      </w:rPr>
      <w:t xml:space="preserve"> 628 N. Fourth St.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 w:rsidR="00FE2FD1">
      <w:rPr>
        <w:color w:val="113E8F"/>
        <w:sz w:val="17"/>
        <w:szCs w:val="17"/>
      </w:rPr>
      <w:t>3117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Baton Rouge, Louisiana 70821-</w:t>
    </w:r>
    <w:r w:rsidR="00FE2FD1">
      <w:rPr>
        <w:color w:val="113E8F"/>
        <w:sz w:val="17"/>
        <w:szCs w:val="17"/>
      </w:rPr>
      <w:t>3117</w:t>
    </w:r>
  </w:p>
  <w:p w14:paraId="7F92B4AC" w14:textId="77777777" w:rsidR="00F456CE" w:rsidRPr="00331E82" w:rsidRDefault="00F456CE" w:rsidP="00F456CE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 xml:space="preserve">Phone: </w:t>
    </w:r>
    <w:r w:rsidR="00D7607D" w:rsidRPr="00331E82">
      <w:rPr>
        <w:i w:val="0"/>
        <w:color w:val="113E8F"/>
        <w:sz w:val="17"/>
        <w:szCs w:val="17"/>
      </w:rPr>
      <w:t>(</w:t>
    </w:r>
    <w:r w:rsidR="00FE2FD1">
      <w:rPr>
        <w:i w:val="0"/>
        <w:color w:val="113E8F"/>
        <w:sz w:val="17"/>
        <w:szCs w:val="17"/>
      </w:rPr>
      <w:t>225) 342-0095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 w:rsidR="00FE2FD1">
      <w:rPr>
        <w:i w:val="0"/>
        <w:color w:val="113E8F"/>
        <w:sz w:val="17"/>
        <w:szCs w:val="17"/>
      </w:rPr>
      <w:t xml:space="preserve">   Fax: (225) 342-8823</w:t>
    </w:r>
    <w:r w:rsidR="0057230D"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="0015269D" w:rsidRPr="00331E82">
      <w:rPr>
        <w:i w:val="0"/>
        <w:color w:val="113E8F"/>
        <w:sz w:val="17"/>
        <w:szCs w:val="17"/>
      </w:rPr>
      <w:t xml:space="preserve"> www.ld</w:t>
    </w:r>
    <w:r w:rsidRPr="00331E82">
      <w:rPr>
        <w:i w:val="0"/>
        <w:color w:val="113E8F"/>
        <w:sz w:val="17"/>
        <w:szCs w:val="17"/>
      </w:rPr>
      <w:t>h.la.gov</w:t>
    </w:r>
  </w:p>
  <w:p w14:paraId="3A2A2152" w14:textId="77777777" w:rsidR="00F456CE" w:rsidRPr="00331E82" w:rsidRDefault="00D7607D" w:rsidP="00F456CE">
    <w:pPr>
      <w:pStyle w:val="Footer"/>
      <w:spacing w:before="40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14:paraId="7D4D23EC" w14:textId="77777777"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6ABA" w14:textId="77777777" w:rsidR="0014431E" w:rsidRDefault="0014431E">
      <w:r>
        <w:separator/>
      </w:r>
    </w:p>
  </w:footnote>
  <w:footnote w:type="continuationSeparator" w:id="0">
    <w:p w14:paraId="02291EE8" w14:textId="77777777" w:rsidR="0014431E" w:rsidRDefault="0014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1B0B" w14:textId="77777777" w:rsidR="00EC71D3" w:rsidRDefault="00BB42CF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Subject</w:t>
    </w:r>
  </w:p>
  <w:p w14:paraId="01EC5C2E" w14:textId="77777777" w:rsidR="007F3377" w:rsidRPr="002D598B" w:rsidRDefault="00BB42CF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Date</w:t>
    </w:r>
  </w:p>
  <w:p w14:paraId="6398F007" w14:textId="77777777" w:rsidR="007F3377" w:rsidRDefault="007F3377" w:rsidP="0033141B">
    <w:pPr>
      <w:jc w:val="both"/>
      <w:rPr>
        <w:rFonts w:ascii="Times New (W1)" w:hAnsi="Times New (W1)"/>
        <w:sz w:val="24"/>
        <w:szCs w:val="24"/>
      </w:rPr>
    </w:pPr>
    <w:r w:rsidRPr="002D598B">
      <w:rPr>
        <w:rFonts w:ascii="Times New (W1)" w:hAnsi="Times New (W1)"/>
        <w:sz w:val="24"/>
        <w:szCs w:val="24"/>
      </w:rPr>
      <w:t>Page</w:t>
    </w:r>
    <w:r w:rsidRPr="00E347B1">
      <w:rPr>
        <w:rStyle w:val="PageNumber"/>
        <w:sz w:val="24"/>
        <w:szCs w:val="24"/>
      </w:rPr>
      <w:t xml:space="preserve"> </w:t>
    </w:r>
    <w:r w:rsidRPr="00E347B1">
      <w:rPr>
        <w:rStyle w:val="PageNumber"/>
        <w:sz w:val="24"/>
        <w:szCs w:val="24"/>
      </w:rPr>
      <w:fldChar w:fldCharType="begin"/>
    </w:r>
    <w:r w:rsidRPr="00E347B1">
      <w:rPr>
        <w:rStyle w:val="PageNumber"/>
        <w:sz w:val="24"/>
        <w:szCs w:val="24"/>
      </w:rPr>
      <w:instrText xml:space="preserve"> PAGE </w:instrText>
    </w:r>
    <w:r w:rsidRPr="00E347B1">
      <w:rPr>
        <w:rStyle w:val="PageNumber"/>
        <w:sz w:val="24"/>
        <w:szCs w:val="24"/>
      </w:rPr>
      <w:fldChar w:fldCharType="separate"/>
    </w:r>
    <w:r w:rsidR="00B52460">
      <w:rPr>
        <w:rStyle w:val="PageNumber"/>
        <w:noProof/>
        <w:sz w:val="24"/>
        <w:szCs w:val="24"/>
      </w:rPr>
      <w:t>2</w:t>
    </w:r>
    <w:r w:rsidRPr="00E347B1">
      <w:rPr>
        <w:rStyle w:val="PageNumber"/>
        <w:sz w:val="24"/>
        <w:szCs w:val="24"/>
      </w:rPr>
      <w:fldChar w:fldCharType="end"/>
    </w:r>
  </w:p>
  <w:p w14:paraId="7D3D39E6" w14:textId="77777777" w:rsidR="007F3377" w:rsidRDefault="007F3377" w:rsidP="0033141B">
    <w:pPr>
      <w:jc w:val="both"/>
      <w:rPr>
        <w:rFonts w:ascii="Times New (W1)" w:hAnsi="Times New (W1)"/>
        <w:sz w:val="24"/>
        <w:szCs w:val="24"/>
      </w:rPr>
    </w:pPr>
  </w:p>
  <w:p w14:paraId="30E318FA" w14:textId="77777777" w:rsidR="007F3377" w:rsidRPr="0033141B" w:rsidRDefault="007F3377" w:rsidP="00331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51957"/>
    <w:multiLevelType w:val="hybridMultilevel"/>
    <w:tmpl w:val="90B2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A3042"/>
    <w:multiLevelType w:val="hybridMultilevel"/>
    <w:tmpl w:val="2E54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A7575"/>
    <w:multiLevelType w:val="hybridMultilevel"/>
    <w:tmpl w:val="9168BF48"/>
    <w:lvl w:ilvl="0" w:tplc="2D988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5514F"/>
    <w:multiLevelType w:val="hybridMultilevel"/>
    <w:tmpl w:val="299ED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F9378F"/>
    <w:multiLevelType w:val="hybridMultilevel"/>
    <w:tmpl w:val="17AEF06C"/>
    <w:lvl w:ilvl="0" w:tplc="B62A0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95050">
    <w:abstractNumId w:val="2"/>
  </w:num>
  <w:num w:numId="2" w16cid:durableId="777023188">
    <w:abstractNumId w:val="1"/>
  </w:num>
  <w:num w:numId="3" w16cid:durableId="1330135444">
    <w:abstractNumId w:val="3"/>
  </w:num>
  <w:num w:numId="4" w16cid:durableId="2123500049">
    <w:abstractNumId w:val="5"/>
  </w:num>
  <w:num w:numId="5" w16cid:durableId="1109010146">
    <w:abstractNumId w:val="4"/>
  </w:num>
  <w:num w:numId="6" w16cid:durableId="176444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7"/>
    <w:rsid w:val="000153F3"/>
    <w:rsid w:val="00020338"/>
    <w:rsid w:val="0002259F"/>
    <w:rsid w:val="000341F0"/>
    <w:rsid w:val="00041608"/>
    <w:rsid w:val="000439A5"/>
    <w:rsid w:val="0005400B"/>
    <w:rsid w:val="0005481B"/>
    <w:rsid w:val="000616F9"/>
    <w:rsid w:val="000623A6"/>
    <w:rsid w:val="00077178"/>
    <w:rsid w:val="00096A93"/>
    <w:rsid w:val="000B02F5"/>
    <w:rsid w:val="000B4549"/>
    <w:rsid w:val="000C05E6"/>
    <w:rsid w:val="000C19A1"/>
    <w:rsid w:val="000C4D7A"/>
    <w:rsid w:val="000C7DDD"/>
    <w:rsid w:val="000F12E8"/>
    <w:rsid w:val="000F4275"/>
    <w:rsid w:val="000F4AA6"/>
    <w:rsid w:val="000F7727"/>
    <w:rsid w:val="00106CD4"/>
    <w:rsid w:val="0011051A"/>
    <w:rsid w:val="00111550"/>
    <w:rsid w:val="00112CDD"/>
    <w:rsid w:val="00123B7D"/>
    <w:rsid w:val="00125AAE"/>
    <w:rsid w:val="00140F91"/>
    <w:rsid w:val="0014431E"/>
    <w:rsid w:val="00144E38"/>
    <w:rsid w:val="0015269D"/>
    <w:rsid w:val="00166E4B"/>
    <w:rsid w:val="0019403E"/>
    <w:rsid w:val="001A5B95"/>
    <w:rsid w:val="001B5F18"/>
    <w:rsid w:val="001B780E"/>
    <w:rsid w:val="002170CF"/>
    <w:rsid w:val="002272D5"/>
    <w:rsid w:val="00227F6F"/>
    <w:rsid w:val="0023740A"/>
    <w:rsid w:val="00265255"/>
    <w:rsid w:val="00273D74"/>
    <w:rsid w:val="00281E31"/>
    <w:rsid w:val="00286B28"/>
    <w:rsid w:val="002870F1"/>
    <w:rsid w:val="00291588"/>
    <w:rsid w:val="00295A2A"/>
    <w:rsid w:val="002A64D4"/>
    <w:rsid w:val="002B4277"/>
    <w:rsid w:val="002D598B"/>
    <w:rsid w:val="002F6B53"/>
    <w:rsid w:val="00317B95"/>
    <w:rsid w:val="0033141B"/>
    <w:rsid w:val="00331E82"/>
    <w:rsid w:val="00341FBA"/>
    <w:rsid w:val="00354592"/>
    <w:rsid w:val="00364220"/>
    <w:rsid w:val="003A55CD"/>
    <w:rsid w:val="003B16D2"/>
    <w:rsid w:val="003C4357"/>
    <w:rsid w:val="003D2120"/>
    <w:rsid w:val="003E767D"/>
    <w:rsid w:val="003F12BD"/>
    <w:rsid w:val="003F251D"/>
    <w:rsid w:val="003F293F"/>
    <w:rsid w:val="00416EBD"/>
    <w:rsid w:val="00420299"/>
    <w:rsid w:val="004220A1"/>
    <w:rsid w:val="0042515C"/>
    <w:rsid w:val="00447826"/>
    <w:rsid w:val="00470086"/>
    <w:rsid w:val="00484B05"/>
    <w:rsid w:val="00485486"/>
    <w:rsid w:val="004919D9"/>
    <w:rsid w:val="004926FC"/>
    <w:rsid w:val="00493877"/>
    <w:rsid w:val="004A228E"/>
    <w:rsid w:val="004A27A8"/>
    <w:rsid w:val="004B2225"/>
    <w:rsid w:val="004C4069"/>
    <w:rsid w:val="004D020C"/>
    <w:rsid w:val="004D66E3"/>
    <w:rsid w:val="004F6D95"/>
    <w:rsid w:val="004F7646"/>
    <w:rsid w:val="00517F49"/>
    <w:rsid w:val="00524FCD"/>
    <w:rsid w:val="005267DD"/>
    <w:rsid w:val="0053312E"/>
    <w:rsid w:val="005700F8"/>
    <w:rsid w:val="0057230D"/>
    <w:rsid w:val="0059002A"/>
    <w:rsid w:val="005A5C26"/>
    <w:rsid w:val="005C41F7"/>
    <w:rsid w:val="005C4CE6"/>
    <w:rsid w:val="005D024B"/>
    <w:rsid w:val="005E0F94"/>
    <w:rsid w:val="005F724A"/>
    <w:rsid w:val="00626DAC"/>
    <w:rsid w:val="00634315"/>
    <w:rsid w:val="00634C9D"/>
    <w:rsid w:val="00644C34"/>
    <w:rsid w:val="006B459E"/>
    <w:rsid w:val="006C2BEA"/>
    <w:rsid w:val="006D230F"/>
    <w:rsid w:val="006D7066"/>
    <w:rsid w:val="006E0264"/>
    <w:rsid w:val="006F497A"/>
    <w:rsid w:val="00741821"/>
    <w:rsid w:val="00741E5D"/>
    <w:rsid w:val="00757A9C"/>
    <w:rsid w:val="007673AA"/>
    <w:rsid w:val="00773276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02F2"/>
    <w:rsid w:val="00803EBB"/>
    <w:rsid w:val="00805656"/>
    <w:rsid w:val="008246A0"/>
    <w:rsid w:val="0083200A"/>
    <w:rsid w:val="008446AE"/>
    <w:rsid w:val="00845AB7"/>
    <w:rsid w:val="008475FE"/>
    <w:rsid w:val="008522EB"/>
    <w:rsid w:val="008639BC"/>
    <w:rsid w:val="008B24CE"/>
    <w:rsid w:val="008E38A1"/>
    <w:rsid w:val="008E6223"/>
    <w:rsid w:val="00915CCD"/>
    <w:rsid w:val="009278BB"/>
    <w:rsid w:val="009364DB"/>
    <w:rsid w:val="009518EE"/>
    <w:rsid w:val="0095648C"/>
    <w:rsid w:val="00973B86"/>
    <w:rsid w:val="00995F66"/>
    <w:rsid w:val="00997C8D"/>
    <w:rsid w:val="009A0C0C"/>
    <w:rsid w:val="009A2CC3"/>
    <w:rsid w:val="009A4607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21224"/>
    <w:rsid w:val="00A25626"/>
    <w:rsid w:val="00A26024"/>
    <w:rsid w:val="00A44084"/>
    <w:rsid w:val="00A47E06"/>
    <w:rsid w:val="00A50299"/>
    <w:rsid w:val="00A72D77"/>
    <w:rsid w:val="00AA200D"/>
    <w:rsid w:val="00AA2C27"/>
    <w:rsid w:val="00AB5145"/>
    <w:rsid w:val="00AF472F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52460"/>
    <w:rsid w:val="00B70A5D"/>
    <w:rsid w:val="00B9081F"/>
    <w:rsid w:val="00BB3594"/>
    <w:rsid w:val="00BB42CF"/>
    <w:rsid w:val="00BF4691"/>
    <w:rsid w:val="00BF54E5"/>
    <w:rsid w:val="00BF6ED0"/>
    <w:rsid w:val="00C213BB"/>
    <w:rsid w:val="00C21400"/>
    <w:rsid w:val="00C35AE4"/>
    <w:rsid w:val="00C36019"/>
    <w:rsid w:val="00C4008B"/>
    <w:rsid w:val="00C66AB7"/>
    <w:rsid w:val="00C67011"/>
    <w:rsid w:val="00C903CA"/>
    <w:rsid w:val="00C957C9"/>
    <w:rsid w:val="00CA1857"/>
    <w:rsid w:val="00CC39E5"/>
    <w:rsid w:val="00CC423F"/>
    <w:rsid w:val="00CD5297"/>
    <w:rsid w:val="00CD603C"/>
    <w:rsid w:val="00D0188B"/>
    <w:rsid w:val="00D04E98"/>
    <w:rsid w:val="00D234C9"/>
    <w:rsid w:val="00D2753F"/>
    <w:rsid w:val="00D27EEE"/>
    <w:rsid w:val="00D30657"/>
    <w:rsid w:val="00D31A46"/>
    <w:rsid w:val="00D4329B"/>
    <w:rsid w:val="00D552AC"/>
    <w:rsid w:val="00D61340"/>
    <w:rsid w:val="00D7607D"/>
    <w:rsid w:val="00D82ACB"/>
    <w:rsid w:val="00D93409"/>
    <w:rsid w:val="00D95D30"/>
    <w:rsid w:val="00D97455"/>
    <w:rsid w:val="00DD6846"/>
    <w:rsid w:val="00E00229"/>
    <w:rsid w:val="00E14600"/>
    <w:rsid w:val="00E347B1"/>
    <w:rsid w:val="00E37691"/>
    <w:rsid w:val="00E70DB3"/>
    <w:rsid w:val="00E912D5"/>
    <w:rsid w:val="00E97D91"/>
    <w:rsid w:val="00EA08F0"/>
    <w:rsid w:val="00EB2732"/>
    <w:rsid w:val="00EC53EE"/>
    <w:rsid w:val="00EC71D3"/>
    <w:rsid w:val="00F416DB"/>
    <w:rsid w:val="00F456CE"/>
    <w:rsid w:val="00F52C74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04588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styleId="Hyperlink">
    <w:name w:val="Hyperlink"/>
    <w:basedOn w:val="DefaultParagraphFont"/>
    <w:rsid w:val="003D21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2120"/>
    <w:pPr>
      <w:ind w:left="720"/>
      <w:contextualSpacing/>
    </w:pPr>
  </w:style>
  <w:style w:type="table" w:styleId="TableGrid">
    <w:name w:val="Table Grid"/>
    <w:basedOn w:val="TableNormal"/>
    <w:rsid w:val="00CC3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45A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5AB7"/>
  </w:style>
  <w:style w:type="character" w:customStyle="1" w:styleId="CommentTextChar">
    <w:name w:val="Comment Text Char"/>
    <w:basedOn w:val="DefaultParagraphFont"/>
    <w:link w:val="CommentText"/>
    <w:rsid w:val="00845AB7"/>
  </w:style>
  <w:style w:type="paragraph" w:styleId="CommentSubject">
    <w:name w:val="annotation subject"/>
    <w:basedOn w:val="CommentText"/>
    <w:next w:val="CommentText"/>
    <w:link w:val="CommentSubjectChar"/>
    <w:rsid w:val="00845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AB7"/>
    <w:rPr>
      <w:b/>
      <w:bCs/>
    </w:rPr>
  </w:style>
  <w:style w:type="paragraph" w:styleId="NormalWeb">
    <w:name w:val="Normal (Web)"/>
    <w:basedOn w:val="Normal"/>
    <w:rsid w:val="00956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266517160027635?p=cbKarIEHLfVJGEq0l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5708-1A19-4AE4-AB6B-535F391F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Edward Harris</cp:lastModifiedBy>
  <cp:revision>2</cp:revision>
  <cp:lastPrinted>2024-01-23T17:53:00Z</cp:lastPrinted>
  <dcterms:created xsi:type="dcterms:W3CDTF">2026-06-24T20:32:00Z</dcterms:created>
  <dcterms:modified xsi:type="dcterms:W3CDTF">2026-06-24T20:32:00Z</dcterms:modified>
</cp:coreProperties>
</file>