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F522" w14:textId="77777777" w:rsidR="00B72ED1" w:rsidRDefault="00C242B7" w:rsidP="009F712E">
      <w:pPr>
        <w:pStyle w:val="Heading1"/>
        <w:jc w:val="center"/>
      </w:pPr>
      <w:r w:rsidRPr="00FA1E05">
        <w:t xml:space="preserve">Louisiana </w:t>
      </w:r>
      <w:r>
        <w:t>Water Safety</w:t>
      </w:r>
      <w:r w:rsidRPr="00FA1E05">
        <w:t xml:space="preserve"> and Drowning Prevention </w:t>
      </w:r>
      <w:r w:rsidR="009F712E">
        <w:t xml:space="preserve">Campaign </w:t>
      </w:r>
    </w:p>
    <w:p w14:paraId="0F5E97D8" w14:textId="315C1900" w:rsidR="00C242B7" w:rsidRPr="00FA1E05" w:rsidRDefault="009F712E" w:rsidP="009F712E">
      <w:pPr>
        <w:pStyle w:val="Heading1"/>
        <w:jc w:val="center"/>
      </w:pPr>
      <w:r>
        <w:t>Newsletter Write-Ups</w:t>
      </w:r>
    </w:p>
    <w:p w14:paraId="740A7D8B" w14:textId="1D07EB9C" w:rsidR="009F712E" w:rsidRDefault="009F712E" w:rsidP="009F712E">
      <w:pPr>
        <w:pStyle w:val="Heading2"/>
      </w:pPr>
      <w:r>
        <w:t>External Newsletters</w:t>
      </w:r>
    </w:p>
    <w:p w14:paraId="51DF9CE1" w14:textId="77777777" w:rsidR="0009077E" w:rsidRDefault="0009077E" w:rsidP="0009077E">
      <w:pPr>
        <w:rPr>
          <w:b/>
          <w:bCs/>
        </w:rPr>
      </w:pPr>
      <w:r>
        <w:rPr>
          <w:b/>
          <w:bCs/>
        </w:rPr>
        <w:t>Get a Swim Plan this Drowning Prevention Month</w:t>
      </w:r>
    </w:p>
    <w:p w14:paraId="360F9A8D" w14:textId="3B730156" w:rsidR="0009077E" w:rsidRPr="0009077E" w:rsidRDefault="0009077E" w:rsidP="0009077E">
      <w:pPr>
        <w:rPr>
          <w:bCs/>
        </w:rPr>
      </w:pPr>
      <w:r>
        <w:rPr>
          <w:bCs/>
        </w:rPr>
        <w:t>May is Drowning Prevention Month, and a</w:t>
      </w:r>
      <w:r w:rsidRPr="0009077E">
        <w:rPr>
          <w:bCs/>
        </w:rPr>
        <w:t>s temperatures rise and summer approaches, Louisiana families are heading to pools, lakes, and the coast. While water activities are a cornerstone of Louisiana summer fun, they come with significant, preventable risks.</w:t>
      </w:r>
    </w:p>
    <w:p w14:paraId="0A923A49" w14:textId="77777777" w:rsidR="0009077E" w:rsidRDefault="0009077E" w:rsidP="0009077E">
      <w:r w:rsidRPr="009F712E">
        <w:rPr>
          <w:b/>
          <w:bCs/>
        </w:rPr>
        <w:t>Drowning is fast, silent, and preventable.</w:t>
      </w:r>
      <w:r w:rsidRPr="009F712E">
        <w:t> It can happen in seconds, in all types of water.</w:t>
      </w:r>
      <w:r>
        <w:t xml:space="preserve"> This includes pools, spas, hot tubs, beaches, lakes, bayous, rivers, storm drains, canals, and even in buckets or bathtubs. </w:t>
      </w:r>
    </w:p>
    <w:p w14:paraId="26D2B998" w14:textId="77777777" w:rsidR="0009077E" w:rsidRPr="009F712E" w:rsidRDefault="0009077E" w:rsidP="0009077E">
      <w:r w:rsidRPr="009F712E">
        <w:t xml:space="preserve">Louisiana </w:t>
      </w:r>
      <w:r>
        <w:t xml:space="preserve">also </w:t>
      </w:r>
      <w:r w:rsidRPr="009F712E">
        <w:t>has the third-highest drowning rate in the United States for children under 15. And for children ages 1-4, drowning is the leading cause of death.</w:t>
      </w:r>
    </w:p>
    <w:p w14:paraId="7D26C319" w14:textId="77777777" w:rsidR="0009077E" w:rsidRDefault="0009077E" w:rsidP="0009077E">
      <w:r w:rsidRPr="009F712E">
        <w:t>All of us have a role to play in keeping children in Louisiana safe aroun</w:t>
      </w:r>
      <w:r>
        <w:t>d water with a few simple steps:</w:t>
      </w:r>
    </w:p>
    <w:p w14:paraId="53178FD7" w14:textId="77777777" w:rsidR="0009077E" w:rsidRDefault="0009077E" w:rsidP="0009077E">
      <w:pPr>
        <w:pStyle w:val="ListParagraph"/>
        <w:numPr>
          <w:ilvl w:val="0"/>
          <w:numId w:val="19"/>
        </w:numPr>
      </w:pPr>
      <w:r w:rsidRPr="009F712E">
        <w:t>Keep an active watch on children in and around water</w:t>
      </w:r>
      <w:bookmarkStart w:id="0" w:name="_GoBack"/>
      <w:bookmarkEnd w:id="0"/>
      <w:r w:rsidRPr="009F712E">
        <w:t xml:space="preserve">. </w:t>
      </w:r>
    </w:p>
    <w:p w14:paraId="49F60B63" w14:textId="77777777" w:rsidR="0009077E" w:rsidRDefault="0009077E" w:rsidP="0009077E">
      <w:pPr>
        <w:pStyle w:val="ListParagraph"/>
        <w:numPr>
          <w:ilvl w:val="0"/>
          <w:numId w:val="19"/>
        </w:numPr>
      </w:pPr>
      <w:r>
        <w:t>Know safety skills:</w:t>
      </w:r>
      <w:r w:rsidRPr="009F712E">
        <w:t xml:space="preserve"> teach children how to swim, prepare for emergencies by learning CPR, and stay alert for common hazards. </w:t>
      </w:r>
    </w:p>
    <w:p w14:paraId="7F1FBE76" w14:textId="77777777" w:rsidR="0009077E" w:rsidRPr="009F712E" w:rsidRDefault="0009077E" w:rsidP="0009077E">
      <w:pPr>
        <w:pStyle w:val="ListParagraph"/>
        <w:numPr>
          <w:ilvl w:val="0"/>
          <w:numId w:val="19"/>
        </w:numPr>
      </w:pPr>
      <w:r w:rsidRPr="009F712E">
        <w:t>Use appropriate water safety equipment like barriers and correctly-sized life jackets.</w:t>
      </w:r>
    </w:p>
    <w:p w14:paraId="53E68D39" w14:textId="2DC9A2A7" w:rsidR="009F712E" w:rsidRPr="0009077E" w:rsidRDefault="0009077E" w:rsidP="009F712E">
      <w:pPr>
        <w:rPr>
          <w:b/>
        </w:rPr>
      </w:pPr>
      <w:r w:rsidRPr="009F712E">
        <w:rPr>
          <w:bCs/>
        </w:rPr>
        <w:t>Get your swim plan together today because water safety is a job for everyone.</w:t>
      </w:r>
      <w:r>
        <w:t xml:space="preserve"> </w:t>
      </w:r>
      <w:r>
        <w:rPr>
          <w:bCs/>
        </w:rPr>
        <w:t>S</w:t>
      </w:r>
      <w:r w:rsidRPr="009F712E">
        <w:rPr>
          <w:bCs/>
        </w:rPr>
        <w:t>hare these tips</w:t>
      </w:r>
      <w:r>
        <w:rPr>
          <w:bCs/>
        </w:rPr>
        <w:t xml:space="preserve"> and resources</w:t>
      </w:r>
      <w:r w:rsidRPr="009F712E">
        <w:rPr>
          <w:bCs/>
        </w:rPr>
        <w:t xml:space="preserve"> with your neighbors, family, and friends</w:t>
      </w:r>
      <w:r>
        <w:rPr>
          <w:bCs/>
        </w:rPr>
        <w:t xml:space="preserve"> to keep children in Louisiana water safe</w:t>
      </w:r>
      <w:r w:rsidRPr="009F712E">
        <w:rPr>
          <w:bCs/>
        </w:rPr>
        <w:t xml:space="preserve">: </w:t>
      </w:r>
      <w:r w:rsidRPr="009F712E">
        <w:rPr>
          <w:b/>
          <w:bCs/>
        </w:rPr>
        <w:t>getaswimplan.ldh.la.gov</w:t>
      </w:r>
    </w:p>
    <w:sectPr w:rsidR="009F712E" w:rsidRPr="0009077E" w:rsidSect="00F12C18">
      <w:headerReference w:type="default" r:id="rId8"/>
      <w:footerReference w:type="default" r:id="rId9"/>
      <w:footerReference w:type="first" r:id="rId10"/>
      <w:pgSz w:w="12240" w:h="15840" w:code="1"/>
      <w:pgMar w:top="1080" w:right="720" w:bottom="1080" w:left="720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BEF7" w14:textId="77777777" w:rsidR="00CE168F" w:rsidRDefault="00CE168F" w:rsidP="00133289">
      <w:pPr>
        <w:spacing w:after="0" w:line="240" w:lineRule="auto"/>
      </w:pPr>
      <w:r>
        <w:separator/>
      </w:r>
    </w:p>
  </w:endnote>
  <w:endnote w:type="continuationSeparator" w:id="0">
    <w:p w14:paraId="62439091" w14:textId="77777777" w:rsidR="00CE168F" w:rsidRDefault="00CE168F" w:rsidP="001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E63F" w14:textId="77777777" w:rsidR="0041134A" w:rsidRDefault="0041134A" w:rsidP="0059260D">
    <w:pPr>
      <w:pStyle w:val="Foot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46111C42" wp14:editId="1975F223">
          <wp:simplePos x="0" y="0"/>
          <wp:positionH relativeFrom="column">
            <wp:posOffset>0</wp:posOffset>
          </wp:positionH>
          <wp:positionV relativeFrom="paragraph">
            <wp:posOffset>97376</wp:posOffset>
          </wp:positionV>
          <wp:extent cx="3041374" cy="52379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OPH+BFH_Purpl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374" cy="523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7E336" w14:textId="77777777" w:rsidR="0041134A" w:rsidRDefault="0041134A" w:rsidP="0059260D">
    <w:pPr>
      <w:pStyle w:val="Footer"/>
    </w:pPr>
    <w:r>
      <w:rPr>
        <w:noProof/>
      </w:rPr>
      <w:drawing>
        <wp:anchor distT="0" distB="0" distL="114300" distR="114300" simplePos="0" relativeHeight="251675648" behindDoc="1" locked="1" layoutInCell="1" allowOverlap="1" wp14:anchorId="5CD6DA3E" wp14:editId="397F58D6">
          <wp:simplePos x="0" y="0"/>
          <wp:positionH relativeFrom="column">
            <wp:posOffset>6033770</wp:posOffset>
          </wp:positionH>
          <wp:positionV relativeFrom="page">
            <wp:posOffset>9125585</wp:posOffset>
          </wp:positionV>
          <wp:extent cx="1439545" cy="1439545"/>
          <wp:effectExtent l="0" t="0" r="825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ingAss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49736" w14:textId="07D9F3B1" w:rsidR="0041134A" w:rsidRDefault="00720F71" w:rsidP="006A70F6">
    <w:pPr>
      <w:pStyle w:val="Footer"/>
      <w:ind w:firstLine="1440"/>
      <w:jc w:val="right"/>
    </w:pPr>
    <w:sdt>
      <w:sdtPr>
        <w:id w:val="-1597235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134A" w:rsidRPr="00F12C18">
          <w:rPr>
            <w:rFonts w:asciiTheme="majorHAnsi" w:hAnsiTheme="majorHAnsi"/>
            <w:b/>
            <w:color w:val="FFB95D" w:themeColor="accent1"/>
          </w:rPr>
          <w:fldChar w:fldCharType="begin"/>
        </w:r>
        <w:r w:rsidR="0041134A" w:rsidRPr="00F12C18">
          <w:rPr>
            <w:rFonts w:asciiTheme="majorHAnsi" w:hAnsiTheme="majorHAnsi"/>
            <w:b/>
            <w:color w:val="FFB95D" w:themeColor="accent1"/>
          </w:rPr>
          <w:instrText xml:space="preserve"> PAGE   \* MERGEFORMAT </w:instrText>
        </w:r>
        <w:r w:rsidR="0041134A" w:rsidRPr="00F12C18">
          <w:rPr>
            <w:rFonts w:asciiTheme="majorHAnsi" w:hAnsiTheme="majorHAnsi"/>
            <w:b/>
            <w:color w:val="FFB95D" w:themeColor="accent1"/>
          </w:rPr>
          <w:fldChar w:fldCharType="separate"/>
        </w:r>
        <w:r>
          <w:rPr>
            <w:rFonts w:asciiTheme="majorHAnsi" w:hAnsiTheme="majorHAnsi"/>
            <w:b/>
            <w:noProof/>
            <w:color w:val="FFB95D" w:themeColor="accent1"/>
          </w:rPr>
          <w:t>1</w:t>
        </w:r>
        <w:r w:rsidR="0041134A" w:rsidRPr="00F12C18">
          <w:rPr>
            <w:rFonts w:asciiTheme="majorHAnsi" w:hAnsiTheme="majorHAnsi"/>
            <w:b/>
            <w:noProof/>
            <w:color w:val="FFB95D" w:themeColor="accent1"/>
          </w:rPr>
          <w:fldChar w:fldCharType="end"/>
        </w:r>
      </w:sdtContent>
    </w:sdt>
  </w:p>
  <w:p w14:paraId="3509D18D" w14:textId="77777777" w:rsidR="0041134A" w:rsidRDefault="00411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4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7964D" w14:textId="77777777" w:rsidR="0041134A" w:rsidRDefault="0041134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2095" behindDoc="0" locked="0" layoutInCell="1" allowOverlap="1" wp14:anchorId="657FDB30" wp14:editId="7508AB48">
              <wp:simplePos x="0" y="0"/>
              <wp:positionH relativeFrom="column">
                <wp:posOffset>-407507</wp:posOffset>
              </wp:positionH>
              <wp:positionV relativeFrom="paragraph">
                <wp:posOffset>-319405</wp:posOffset>
              </wp:positionV>
              <wp:extent cx="1790700" cy="857250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" name="PFH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3120" behindDoc="0" locked="0" layoutInCell="1" allowOverlap="1" wp14:anchorId="689FEA1B" wp14:editId="59E4FEE0">
                  <wp:simplePos x="0" y="0"/>
                  <wp:positionH relativeFrom="page">
                    <wp:align>left</wp:align>
                  </wp:positionH>
                  <wp:positionV relativeFrom="paragraph">
                    <wp:posOffset>-367373</wp:posOffset>
                  </wp:positionV>
                  <wp:extent cx="7767375" cy="92057"/>
                  <wp:effectExtent l="0" t="0" r="5080" b="3810"/>
                  <wp:wrapNone/>
                  <wp:docPr id="27" name="Group 2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67375" cy="92057"/>
                            <a:chOff x="2445" y="0"/>
                            <a:chExt cx="7767375" cy="92057"/>
                          </a:xfrm>
                        </wpg:grpSpPr>
                        <wps:wsp>
                          <wps:cNvPr id="28" name="Rectangle 28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45" y="617"/>
                              <a:ext cx="987552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29" name="Rectangle 29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89619" y="617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0" name="Rectangle 30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57233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1" name="Rectangle 31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25464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2" name="Rectangle 32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95523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3" name="Rectangle 33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3137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4" name="Rectangle 34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33196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  <wps:wsp>
                          <wps:cNvPr id="35" name="Rectangle 35">
                            <a:extLst>
                              <a:ext uri="{FF2B5EF4-FFF2-40B4-BE49-F238E27FC236}">
                                <a16:creationId xmlns:a16="http://schemas.microsoft.com/office/drawing/2014/main" id="{2F32412D-955B-4043-95CD-56547BCE2D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00810" y="0"/>
                              <a:ext cx="96901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lIns="108250" tIns="54125" rIns="108250" bIns="54125"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1130761D" id="Group 27" o:spid="_x0000_s1026" style="position:absolute;margin-left:0;margin-top:-28.95pt;width:611.6pt;height:7.25pt;z-index:251653120;mso-position-horizontal:left;mso-position-horizontal-relative:page;mso-width-relative:margin" coordorigin="24" coordsize="77673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">
                  <v:rect id="Rectangle 28" o:spid="_x0000_s1027" style="position:absolute;left:24;top:6;width:987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" fillcolor="#fff5ea [3214]" stroked="f">
                    <v:textbox inset="3.00694mm,1.50347mm,3.00694mm,1.50347mm"/>
                  </v:rect>
                  <v:rect id="Rectangle 29" o:spid="_x0000_s1028" style="position:absolute;left:9896;top:6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" fillcolor="#111138 [3215]" stroked="f">
                    <v:textbox inset="3.00694mm,1.50347mm,3.00694mm,1.50347mm"/>
                  </v:rect>
                  <v:rect id="Rectangle 30" o:spid="_x0000_s1029" style="position:absolute;left:19572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" fillcolor="#ffb95d [3204]" stroked="f">
                    <v:textbox inset="3.00694mm,1.50347mm,3.00694mm,1.50347mm"/>
                  </v:rect>
                  <v:rect id="Rectangle 31" o:spid="_x0000_s1030" style="position:absolute;left:29254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" fillcolor="#fff5ea [3205]" stroked="f">
                    <v:textbox inset="3.00694mm,1.50347mm,3.00694mm,1.50347mm"/>
                  </v:rect>
                  <v:rect id="Rectangle 32" o:spid="_x0000_s1031" style="position:absolute;left:38955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" fillcolor="white [3206]" stroked="f">
                    <v:textbox inset="3.00694mm,1.50347mm,3.00694mm,1.50347mm"/>
                  </v:rect>
                  <v:rect id="Rectangle 33" o:spid="_x0000_s1032" style="position:absolute;left:48631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" fillcolor="#ffb95d [3207]" stroked="f">
                    <v:textbox inset="3.00694mm,1.50347mm,3.00694mm,1.50347mm"/>
                  </v:rect>
                  <v:rect id="Rectangle 34" o:spid="_x0000_s1033" style="position:absolute;left:58331;width:9691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" fillcolor="#005c6c [3208]" stroked="f">
                    <v:textbox inset="3.00694mm,1.50347mm,3.00694mm,1.50347mm"/>
                  </v:rect>
                  <v:rect id="Rectangle 35" o:spid="_x0000_s1034" style="position:absolute;left:68008;width:969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" fillcolor="#4b1a4e [3209]" stroked="f">
                    <v:textbox inset="3.00694mm,1.50347mm,3.00694mm,1.50347mm"/>
                  </v:rect>
                  <w10:wrap anchorx="page"/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CDEFAC" w14:textId="77777777" w:rsidR="0041134A" w:rsidRDefault="0041134A" w:rsidP="00FB0C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A129B" w14:textId="77777777" w:rsidR="00CE168F" w:rsidRDefault="00CE168F" w:rsidP="00133289">
      <w:pPr>
        <w:spacing w:after="0" w:line="240" w:lineRule="auto"/>
      </w:pPr>
      <w:r>
        <w:separator/>
      </w:r>
    </w:p>
  </w:footnote>
  <w:footnote w:type="continuationSeparator" w:id="0">
    <w:p w14:paraId="1B845311" w14:textId="77777777" w:rsidR="00CE168F" w:rsidRDefault="00CE168F" w:rsidP="001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BA3A" w14:textId="77777777" w:rsidR="0041134A" w:rsidRDefault="004113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6331A2C" wp14:editId="217FFCC7">
              <wp:simplePos x="0" y="0"/>
              <wp:positionH relativeFrom="column">
                <wp:posOffset>5603403</wp:posOffset>
              </wp:positionH>
              <wp:positionV relativeFrom="paragraph">
                <wp:posOffset>-173990</wp:posOffset>
              </wp:positionV>
              <wp:extent cx="1700784" cy="1691640"/>
              <wp:effectExtent l="0" t="0" r="0" b="381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700784" cy="1691640"/>
                      </a:xfrm>
                      <a:prstGeom prst="rt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D790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441.2pt;margin-top:-13.7pt;width:133.9pt;height:133.2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" fillcolor="#fff5ea [3212]" stroked="f" strokeweight="1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81F"/>
    <w:multiLevelType w:val="hybridMultilevel"/>
    <w:tmpl w:val="B2C4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4FF5"/>
    <w:multiLevelType w:val="hybridMultilevel"/>
    <w:tmpl w:val="6126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5022"/>
    <w:multiLevelType w:val="hybridMultilevel"/>
    <w:tmpl w:val="731A1F06"/>
    <w:lvl w:ilvl="0" w:tplc="C750BE70">
      <w:start w:val="1"/>
      <w:numFmt w:val="bullet"/>
      <w:pStyle w:val="ListParagraph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341"/>
    <w:multiLevelType w:val="hybridMultilevel"/>
    <w:tmpl w:val="94A6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13C9"/>
    <w:multiLevelType w:val="hybridMultilevel"/>
    <w:tmpl w:val="869E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6BD4"/>
    <w:multiLevelType w:val="hybridMultilevel"/>
    <w:tmpl w:val="DA2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D5E"/>
    <w:multiLevelType w:val="hybridMultilevel"/>
    <w:tmpl w:val="C6D2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AFD"/>
    <w:multiLevelType w:val="hybridMultilevel"/>
    <w:tmpl w:val="54E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640DA"/>
    <w:multiLevelType w:val="hybridMultilevel"/>
    <w:tmpl w:val="58DC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66B99"/>
    <w:multiLevelType w:val="hybridMultilevel"/>
    <w:tmpl w:val="5B786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52125"/>
    <w:multiLevelType w:val="hybridMultilevel"/>
    <w:tmpl w:val="AEFA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66DC"/>
    <w:multiLevelType w:val="hybridMultilevel"/>
    <w:tmpl w:val="C24E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D1C28"/>
    <w:multiLevelType w:val="hybridMultilevel"/>
    <w:tmpl w:val="E84C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771C2"/>
    <w:multiLevelType w:val="multilevel"/>
    <w:tmpl w:val="DC7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C510E"/>
    <w:multiLevelType w:val="hybridMultilevel"/>
    <w:tmpl w:val="BC7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795A"/>
    <w:multiLevelType w:val="hybridMultilevel"/>
    <w:tmpl w:val="7DD4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2235"/>
    <w:multiLevelType w:val="hybridMultilevel"/>
    <w:tmpl w:val="F9D8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B5F2A"/>
    <w:multiLevelType w:val="hybridMultilevel"/>
    <w:tmpl w:val="37D07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6"/>
  </w:num>
  <w:num w:numId="5">
    <w:abstractNumId w:val="6"/>
  </w:num>
  <w:num w:numId="6">
    <w:abstractNumId w:val="14"/>
  </w:num>
  <w:num w:numId="7">
    <w:abstractNumId w:val="9"/>
  </w:num>
  <w:num w:numId="8">
    <w:abstractNumId w:val="17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12"/>
  </w:num>
  <w:num w:numId="14">
    <w:abstractNumId w:val="0"/>
  </w:num>
  <w:num w:numId="15">
    <w:abstractNumId w:val="7"/>
  </w:num>
  <w:num w:numId="16">
    <w:abstractNumId w:val="11"/>
  </w:num>
  <w:num w:numId="17">
    <w:abstractNumId w:val="1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75"/>
    <w:rsid w:val="000535FB"/>
    <w:rsid w:val="0009077E"/>
    <w:rsid w:val="0012414A"/>
    <w:rsid w:val="00133289"/>
    <w:rsid w:val="00147FC6"/>
    <w:rsid w:val="00186A66"/>
    <w:rsid w:val="00193CFC"/>
    <w:rsid w:val="001977B9"/>
    <w:rsid w:val="002D3F19"/>
    <w:rsid w:val="002E7560"/>
    <w:rsid w:val="002F7401"/>
    <w:rsid w:val="00313EFA"/>
    <w:rsid w:val="00317D0C"/>
    <w:rsid w:val="0033112B"/>
    <w:rsid w:val="0036477C"/>
    <w:rsid w:val="003A03DE"/>
    <w:rsid w:val="003A3BEA"/>
    <w:rsid w:val="003B7A13"/>
    <w:rsid w:val="003C13BE"/>
    <w:rsid w:val="003D64C8"/>
    <w:rsid w:val="003F06C6"/>
    <w:rsid w:val="0041134A"/>
    <w:rsid w:val="00415073"/>
    <w:rsid w:val="004819BD"/>
    <w:rsid w:val="004907E2"/>
    <w:rsid w:val="004A6940"/>
    <w:rsid w:val="004B02E7"/>
    <w:rsid w:val="004B24BF"/>
    <w:rsid w:val="004E61ED"/>
    <w:rsid w:val="00510D39"/>
    <w:rsid w:val="00531C55"/>
    <w:rsid w:val="0058036D"/>
    <w:rsid w:val="00587351"/>
    <w:rsid w:val="0059260D"/>
    <w:rsid w:val="005D4ADB"/>
    <w:rsid w:val="005D4FEC"/>
    <w:rsid w:val="006053FB"/>
    <w:rsid w:val="006135F9"/>
    <w:rsid w:val="00615F75"/>
    <w:rsid w:val="00625712"/>
    <w:rsid w:val="00683F86"/>
    <w:rsid w:val="006A70F6"/>
    <w:rsid w:val="006B3BDA"/>
    <w:rsid w:val="006C47C5"/>
    <w:rsid w:val="006C58DB"/>
    <w:rsid w:val="006C679B"/>
    <w:rsid w:val="006F3B69"/>
    <w:rsid w:val="00720F71"/>
    <w:rsid w:val="007D4D71"/>
    <w:rsid w:val="007E0EF1"/>
    <w:rsid w:val="007F0B5B"/>
    <w:rsid w:val="0081195F"/>
    <w:rsid w:val="00831DAC"/>
    <w:rsid w:val="00865536"/>
    <w:rsid w:val="00896BC2"/>
    <w:rsid w:val="008E0DBE"/>
    <w:rsid w:val="009207C0"/>
    <w:rsid w:val="00924C4E"/>
    <w:rsid w:val="00966FA5"/>
    <w:rsid w:val="0098292C"/>
    <w:rsid w:val="009F712E"/>
    <w:rsid w:val="00A10E86"/>
    <w:rsid w:val="00A13551"/>
    <w:rsid w:val="00A13F35"/>
    <w:rsid w:val="00A614E5"/>
    <w:rsid w:val="00A90671"/>
    <w:rsid w:val="00A97C12"/>
    <w:rsid w:val="00AD7751"/>
    <w:rsid w:val="00AE3614"/>
    <w:rsid w:val="00B14054"/>
    <w:rsid w:val="00B213C3"/>
    <w:rsid w:val="00B40A2E"/>
    <w:rsid w:val="00B60598"/>
    <w:rsid w:val="00B72ED1"/>
    <w:rsid w:val="00B85BA9"/>
    <w:rsid w:val="00BB2679"/>
    <w:rsid w:val="00BE2B18"/>
    <w:rsid w:val="00C12D66"/>
    <w:rsid w:val="00C242B7"/>
    <w:rsid w:val="00C51A51"/>
    <w:rsid w:val="00C946FD"/>
    <w:rsid w:val="00CE168F"/>
    <w:rsid w:val="00CE6799"/>
    <w:rsid w:val="00D01454"/>
    <w:rsid w:val="00D24395"/>
    <w:rsid w:val="00D503F0"/>
    <w:rsid w:val="00D6068E"/>
    <w:rsid w:val="00D610A0"/>
    <w:rsid w:val="00D67355"/>
    <w:rsid w:val="00D80641"/>
    <w:rsid w:val="00DA6D02"/>
    <w:rsid w:val="00DC2177"/>
    <w:rsid w:val="00DE73FD"/>
    <w:rsid w:val="00E00B6D"/>
    <w:rsid w:val="00E14CBB"/>
    <w:rsid w:val="00E165BD"/>
    <w:rsid w:val="00E3023A"/>
    <w:rsid w:val="00E70BFE"/>
    <w:rsid w:val="00E7504A"/>
    <w:rsid w:val="00E93B85"/>
    <w:rsid w:val="00EF3A65"/>
    <w:rsid w:val="00EF52BE"/>
    <w:rsid w:val="00F12C18"/>
    <w:rsid w:val="00F31D7F"/>
    <w:rsid w:val="00F36F6A"/>
    <w:rsid w:val="00F62879"/>
    <w:rsid w:val="00F940BA"/>
    <w:rsid w:val="00FB0C91"/>
    <w:rsid w:val="00FC509A"/>
    <w:rsid w:val="00FD0E4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B23652"/>
  <w15:chartTrackingRefBased/>
  <w15:docId w15:val="{84E71991-EEBF-4FF1-A59C-59716B86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23A"/>
    <w:pPr>
      <w:spacing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023A"/>
    <w:pPr>
      <w:keepNext/>
      <w:keepLines/>
      <w:spacing w:line="240" w:lineRule="auto"/>
      <w:outlineLvl w:val="0"/>
    </w:pPr>
    <w:rPr>
      <w:rFonts w:asciiTheme="majorHAnsi" w:eastAsiaTheme="majorEastAsia" w:hAnsiTheme="majorHAnsi" w:cstheme="minorHAnsi"/>
      <w:b/>
      <w:color w:val="4B1A4E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23A"/>
    <w:pPr>
      <w:keepNext/>
      <w:keepLines/>
      <w:outlineLvl w:val="1"/>
    </w:pPr>
    <w:rPr>
      <w:rFonts w:eastAsiaTheme="majorEastAsia" w:cstheme="majorBidi"/>
      <w:b/>
      <w:color w:val="111138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link w:val="Header1Char"/>
    <w:rsid w:val="00AD7751"/>
    <w:rPr>
      <w:rFonts w:ascii="Franklin Gothic Demi" w:hAnsi="Franklin Gothic Demi"/>
      <w:color w:val="111138" w:themeColor="text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023A"/>
    <w:rPr>
      <w:rFonts w:asciiTheme="majorHAnsi" w:eastAsiaTheme="majorEastAsia" w:hAnsiTheme="majorHAnsi" w:cstheme="minorHAnsi"/>
      <w:b/>
      <w:color w:val="4B1A4E" w:themeColor="text1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AD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51"/>
  </w:style>
  <w:style w:type="paragraph" w:styleId="Footer">
    <w:name w:val="footer"/>
    <w:basedOn w:val="Normal"/>
    <w:link w:val="FooterChar"/>
    <w:uiPriority w:val="99"/>
    <w:unhideWhenUsed/>
    <w:rsid w:val="00AD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51"/>
  </w:style>
  <w:style w:type="character" w:customStyle="1" w:styleId="Heading2Char">
    <w:name w:val="Heading 2 Char"/>
    <w:basedOn w:val="DefaultParagraphFont"/>
    <w:link w:val="Heading2"/>
    <w:uiPriority w:val="9"/>
    <w:rsid w:val="00E3023A"/>
    <w:rPr>
      <w:rFonts w:eastAsiaTheme="majorEastAsia" w:cstheme="majorBidi"/>
      <w:b/>
      <w:color w:val="111138" w:themeColor="text2"/>
      <w:sz w:val="26"/>
      <w:szCs w:val="26"/>
    </w:rPr>
  </w:style>
  <w:style w:type="paragraph" w:styleId="Title">
    <w:name w:val="Title"/>
    <w:basedOn w:val="Header1"/>
    <w:next w:val="Normal"/>
    <w:link w:val="TitleChar"/>
    <w:uiPriority w:val="10"/>
    <w:qFormat/>
    <w:rsid w:val="00AD7751"/>
    <w:rPr>
      <w:rFonts w:asciiTheme="majorHAnsi" w:hAnsiTheme="majorHAnsi"/>
      <w:b/>
    </w:rPr>
  </w:style>
  <w:style w:type="character" w:customStyle="1" w:styleId="TitleChar">
    <w:name w:val="Title Char"/>
    <w:basedOn w:val="DefaultParagraphFont"/>
    <w:link w:val="Title"/>
    <w:uiPriority w:val="10"/>
    <w:rsid w:val="00AD7751"/>
    <w:rPr>
      <w:rFonts w:asciiTheme="majorHAnsi" w:hAnsiTheme="majorHAnsi"/>
      <w:b/>
      <w:color w:val="111138" w:themeColor="text2"/>
      <w:sz w:val="36"/>
    </w:rPr>
  </w:style>
  <w:style w:type="paragraph" w:styleId="Subtitle">
    <w:name w:val="Subtitle"/>
    <w:basedOn w:val="Title"/>
    <w:next w:val="Normal"/>
    <w:link w:val="SubtitleChar"/>
    <w:uiPriority w:val="11"/>
    <w:qFormat/>
    <w:rsid w:val="00AD7751"/>
    <w:rPr>
      <w:b w:val="0"/>
      <w:color w:val="005C6C" w:themeColor="accent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D7751"/>
    <w:rPr>
      <w:rFonts w:asciiTheme="majorHAnsi" w:hAnsiTheme="majorHAnsi"/>
      <w:color w:val="005C6C" w:themeColor="accent5"/>
      <w:sz w:val="32"/>
      <w:szCs w:val="32"/>
    </w:rPr>
  </w:style>
  <w:style w:type="paragraph" w:customStyle="1" w:styleId="Header2">
    <w:name w:val="Header 2"/>
    <w:basedOn w:val="Header1"/>
    <w:link w:val="Header2Char"/>
    <w:rsid w:val="00AD7751"/>
    <w:rPr>
      <w:rFonts w:asciiTheme="majorHAnsi" w:hAnsiTheme="majorHAnsi"/>
      <w:b/>
      <w:color w:val="4B1A4E" w:themeColor="text1"/>
    </w:rPr>
  </w:style>
  <w:style w:type="paragraph" w:styleId="NoSpacing">
    <w:name w:val="No Spacing"/>
    <w:uiPriority w:val="1"/>
    <w:qFormat/>
    <w:rsid w:val="00AD7751"/>
    <w:pPr>
      <w:spacing w:after="0" w:line="240" w:lineRule="auto"/>
    </w:pPr>
  </w:style>
  <w:style w:type="character" w:customStyle="1" w:styleId="Header1Char">
    <w:name w:val="Header 1 Char"/>
    <w:basedOn w:val="DefaultParagraphFont"/>
    <w:link w:val="Header1"/>
    <w:rsid w:val="00AD7751"/>
    <w:rPr>
      <w:rFonts w:ascii="Franklin Gothic Demi" w:hAnsi="Franklin Gothic Demi"/>
      <w:color w:val="111138" w:themeColor="text2"/>
      <w:sz w:val="36"/>
    </w:rPr>
  </w:style>
  <w:style w:type="character" w:customStyle="1" w:styleId="Header2Char">
    <w:name w:val="Header 2 Char"/>
    <w:basedOn w:val="Header1Char"/>
    <w:link w:val="Header2"/>
    <w:rsid w:val="00AD7751"/>
    <w:rPr>
      <w:rFonts w:asciiTheme="majorHAnsi" w:hAnsiTheme="majorHAnsi"/>
      <w:b/>
      <w:color w:val="4B1A4E" w:themeColor="text1"/>
      <w:sz w:val="36"/>
    </w:rPr>
  </w:style>
  <w:style w:type="paragraph" w:styleId="ListParagraph">
    <w:name w:val="List Paragraph"/>
    <w:basedOn w:val="Normal"/>
    <w:uiPriority w:val="34"/>
    <w:qFormat/>
    <w:rsid w:val="00AD7751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AD7751"/>
    <w:rPr>
      <w:b/>
      <w:color w:val="005C6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3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3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FH Approved Palette">
      <a:dk1>
        <a:srgbClr val="4B1A4E"/>
      </a:dk1>
      <a:lt1>
        <a:srgbClr val="FFF5EA"/>
      </a:lt1>
      <a:dk2>
        <a:srgbClr val="111138"/>
      </a:dk2>
      <a:lt2>
        <a:srgbClr val="FFF5EA"/>
      </a:lt2>
      <a:accent1>
        <a:srgbClr val="FFB95D"/>
      </a:accent1>
      <a:accent2>
        <a:srgbClr val="FFF5EA"/>
      </a:accent2>
      <a:accent3>
        <a:srgbClr val="FFFFFF"/>
      </a:accent3>
      <a:accent4>
        <a:srgbClr val="FFB95D"/>
      </a:accent4>
      <a:accent5>
        <a:srgbClr val="005C6C"/>
      </a:accent5>
      <a:accent6>
        <a:srgbClr val="4B1A4E"/>
      </a:accent6>
      <a:hlink>
        <a:srgbClr val="005C6C"/>
      </a:hlink>
      <a:folHlink>
        <a:srgbClr val="FFF5EA"/>
      </a:folHlink>
    </a:clrScheme>
    <a:fontScheme name="BFH Approved Fonts">
      <a:majorFont>
        <a:latin typeface="Bahnschrift"/>
        <a:ea typeface=""/>
        <a:cs typeface=""/>
      </a:majorFont>
      <a:minorFont>
        <a:latin typeface="Gadug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E496C17-6A14-43F9-B842-AE5955B8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Blanche</dc:creator>
  <cp:keywords/>
  <dc:description/>
  <cp:lastModifiedBy>Allyson Sanders</cp:lastModifiedBy>
  <cp:revision>2</cp:revision>
  <dcterms:created xsi:type="dcterms:W3CDTF">2026-05-19T13:37:00Z</dcterms:created>
  <dcterms:modified xsi:type="dcterms:W3CDTF">2026-05-19T13:37:00Z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2114017e-c6d3-4559-858c-0e43eb7da058</vt:lpwstr>
  </property>
</Properties>
</file>